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D90B7" w14:textId="5C0AC4DB" w:rsidR="00B8197C" w:rsidRPr="006C2A81" w:rsidRDefault="00F45B1E" w:rsidP="00B457CB">
      <w:pPr>
        <w:rPr>
          <w:b/>
          <w:bCs/>
        </w:rPr>
      </w:pPr>
      <w:r w:rsidRPr="00F45B1E">
        <w:rPr>
          <w:rFonts w:asciiTheme="minorHAnsi" w:hAnsiTheme="minorHAnsi" w:cstheme="minorHAnsi"/>
          <w:sz w:val="32"/>
          <w:szCs w:val="36"/>
        </w:rPr>
        <w:t xml:space="preserve">Auf ins Abenteuer Software: </w:t>
      </w:r>
      <w:hyperlink r:id="rId8" w:history="1">
        <w:r w:rsidRPr="00F45B1E">
          <w:rPr>
            <w:rFonts w:asciiTheme="minorHAnsi" w:hAnsiTheme="minorHAnsi" w:cstheme="minorHAnsi"/>
            <w:sz w:val="32"/>
            <w:szCs w:val="36"/>
          </w:rPr>
          <w:t>Girls'Day</w:t>
        </w:r>
      </w:hyperlink>
      <w:r w:rsidRPr="00F45B1E">
        <w:rPr>
          <w:rFonts w:asciiTheme="minorHAnsi" w:hAnsiTheme="minorHAnsi" w:cstheme="minorHAnsi"/>
          <w:sz w:val="32"/>
          <w:szCs w:val="36"/>
        </w:rPr>
        <w:t xml:space="preserve"> 2025 bei TEAM</w:t>
      </w:r>
      <w:r w:rsidRPr="00341A41">
        <w:rPr>
          <w:rFonts w:asciiTheme="minorHAnsi" w:hAnsiTheme="minorHAnsi" w:cstheme="minorHAnsi"/>
          <w:sz w:val="32"/>
          <w:szCs w:val="36"/>
        </w:rPr>
        <w:t xml:space="preserve"> </w:t>
      </w:r>
    </w:p>
    <w:p w14:paraId="724DD954" w14:textId="77777777" w:rsidR="00B457CB" w:rsidRPr="00B457CB" w:rsidRDefault="00B457CB" w:rsidP="00B457CB">
      <w:pPr>
        <w:rPr>
          <w:rFonts w:asciiTheme="minorHAnsi" w:hAnsiTheme="minorHAnsi" w:cstheme="minorHAnsi"/>
          <w:sz w:val="32"/>
          <w:szCs w:val="36"/>
        </w:rPr>
      </w:pPr>
    </w:p>
    <w:p w14:paraId="598C0447" w14:textId="77777777" w:rsidR="00F45B1E" w:rsidRPr="00F45B1E" w:rsidRDefault="00F45B1E" w:rsidP="00F45B1E">
      <w:pPr>
        <w:spacing w:line="360" w:lineRule="auto"/>
        <w:rPr>
          <w:rStyle w:val="5Flietextfett"/>
          <w:color w:val="000000"/>
          <w:sz w:val="22"/>
          <w:szCs w:val="22"/>
        </w:rPr>
      </w:pPr>
      <w:r w:rsidRPr="00F45B1E">
        <w:rPr>
          <w:rStyle w:val="5Flietextfett"/>
          <w:color w:val="000000"/>
          <w:sz w:val="22"/>
          <w:szCs w:val="22"/>
        </w:rPr>
        <w:t xml:space="preserve">Für acht Mädchen gab es vergangene Woche „IT zum Anfassen“. Beim </w:t>
      </w:r>
      <w:hyperlink r:id="rId9" w:history="1">
        <w:r w:rsidRPr="00F45B1E">
          <w:rPr>
            <w:rStyle w:val="5Flietextfett"/>
            <w:color w:val="000000"/>
            <w:sz w:val="22"/>
            <w:szCs w:val="22"/>
          </w:rPr>
          <w:t>Girls'Day</w:t>
        </w:r>
      </w:hyperlink>
      <w:r w:rsidRPr="00F45B1E">
        <w:rPr>
          <w:rStyle w:val="5Flietextfett"/>
          <w:color w:val="000000"/>
          <w:sz w:val="22"/>
          <w:szCs w:val="22"/>
        </w:rPr>
        <w:t xml:space="preserve"> bei TEAM in Paderborn bekamen die Schülerinnen einen spannenden Einblick ins Unternehmen, erfuhren, was Software-Entwicklung bedeutet, und konnten direkt mit eigenen kleinen Programmierversuchen in die Praxis starten.</w:t>
      </w:r>
    </w:p>
    <w:p w14:paraId="0D793331" w14:textId="6296CCFC" w:rsidR="00F45B1E" w:rsidRPr="00F45B1E" w:rsidRDefault="00F45B1E" w:rsidP="00F45B1E">
      <w:pPr>
        <w:spacing w:line="360" w:lineRule="auto"/>
        <w:rPr>
          <w:rStyle w:val="5Flietextfett"/>
          <w:b w:val="0"/>
          <w:bCs w:val="0"/>
          <w:color w:val="000000"/>
          <w:sz w:val="22"/>
          <w:szCs w:val="22"/>
        </w:rPr>
      </w:pPr>
      <w:r>
        <w:rPr>
          <w:rStyle w:val="5Flietextfett"/>
          <w:b w:val="0"/>
          <w:bCs w:val="0"/>
          <w:color w:val="000000"/>
          <w:sz w:val="22"/>
          <w:szCs w:val="22"/>
        </w:rPr>
        <w:br/>
      </w:r>
      <w:r w:rsidRPr="00F45B1E">
        <w:rPr>
          <w:rStyle w:val="5Flietextfett"/>
          <w:b w:val="0"/>
          <w:bCs w:val="0"/>
          <w:color w:val="000000"/>
          <w:sz w:val="22"/>
          <w:szCs w:val="22"/>
        </w:rPr>
        <w:t xml:space="preserve">Stillsitzen und zuhören – Fehlanzeige. Beim jährlichen </w:t>
      </w:r>
      <w:hyperlink r:id="rId10" w:history="1">
        <w:r w:rsidRPr="00F45B1E">
          <w:rPr>
            <w:rStyle w:val="5Flietextfett"/>
            <w:b w:val="0"/>
            <w:bCs w:val="0"/>
            <w:color w:val="000000"/>
            <w:sz w:val="22"/>
            <w:szCs w:val="22"/>
          </w:rPr>
          <w:t>Girls'Day</w:t>
        </w:r>
      </w:hyperlink>
      <w:r w:rsidRPr="00F45B1E">
        <w:rPr>
          <w:rStyle w:val="5Flietextfett"/>
          <w:b w:val="0"/>
          <w:bCs w:val="0"/>
          <w:color w:val="000000"/>
          <w:sz w:val="22"/>
          <w:szCs w:val="22"/>
        </w:rPr>
        <w:t xml:space="preserve"> können Mädchen Berufe oder Studienfächer kennenlernen, in denen der Frauenanteil unter 40 Prozent liegt, z. B. in den Bereichen IT, Handwerk, Naturwissenschaften und Technik. Beim IT-Unternehmen TEAM, mit Sitz in Schloss Neuhaus</w:t>
      </w:r>
      <w:r w:rsidR="0059743D">
        <w:rPr>
          <w:rStyle w:val="5Flietextfett"/>
          <w:b w:val="0"/>
          <w:bCs w:val="0"/>
          <w:color w:val="000000"/>
          <w:sz w:val="22"/>
          <w:szCs w:val="22"/>
        </w:rPr>
        <w:t>,</w:t>
      </w:r>
      <w:r w:rsidRPr="00F45B1E">
        <w:rPr>
          <w:rStyle w:val="5Flietextfett"/>
          <w:b w:val="0"/>
          <w:bCs w:val="0"/>
          <w:color w:val="000000"/>
          <w:sz w:val="22"/>
          <w:szCs w:val="22"/>
        </w:rPr>
        <w:t xml:space="preserve"> hatten sich acht Mädchen zwischen zehn und fünfzehn Jahren von verschiedenen Schulen u.a. aus Paderborn, Bielefeld und Rietberg angemeldet. Die Mädchen haben alle Informatikunterricht in der Schule und nutzten die Gelegenheit, in den Berufsalltag reinzuschnuppern.  </w:t>
      </w:r>
      <w:r w:rsidRPr="00F45B1E">
        <w:rPr>
          <w:rStyle w:val="5Flietextfett"/>
          <w:b w:val="0"/>
          <w:bCs w:val="0"/>
          <w:color w:val="000000"/>
          <w:sz w:val="22"/>
          <w:szCs w:val="22"/>
        </w:rPr>
        <w:br/>
        <w:t>Und es ging auch direkt zur Sache. Bei einer Führung durch das TEAM-Gebäude bekamen die potenziellen Nachwuchs-ITler*innen einen Einblick in die Büros und in die Aufgaben von Software-Entwickler*innen, Vertrieb- und Marketingmitarbeiter*innen. Spannend wurde es im Büro der Young Talents in dem Praktikant*innen, Auszubildende und Dual-Student*innen bei TEAM von ihrem Arbeitsalltag erzählten. Die für einige überraschende Erkenntnis: Nicht nur Spaß an Mathematik, Informatik und Naturwissenschaften ist für einen IT-Job gefragt, sondern auch gute Englisch-Kenntnisse. Denn gerade beim Programmieren läuft nichts ohne die Fremdsprache.</w:t>
      </w:r>
    </w:p>
    <w:p w14:paraId="7DADA9BA" w14:textId="77777777" w:rsidR="00F45B1E" w:rsidRPr="00F45B1E" w:rsidRDefault="00F45B1E" w:rsidP="00F45B1E">
      <w:pPr>
        <w:spacing w:line="360" w:lineRule="auto"/>
        <w:rPr>
          <w:rStyle w:val="5Flietextfett"/>
          <w:color w:val="000000"/>
          <w:sz w:val="16"/>
          <w:szCs w:val="16"/>
        </w:rPr>
      </w:pPr>
    </w:p>
    <w:p w14:paraId="0A5536FD" w14:textId="77777777" w:rsidR="00F45B1E" w:rsidRPr="00F45B1E" w:rsidRDefault="00F45B1E" w:rsidP="00F45B1E">
      <w:pPr>
        <w:spacing w:line="360" w:lineRule="auto"/>
        <w:rPr>
          <w:rStyle w:val="5Flietextfett"/>
          <w:color w:val="000000"/>
          <w:sz w:val="22"/>
          <w:szCs w:val="22"/>
        </w:rPr>
      </w:pPr>
      <w:r w:rsidRPr="00F45B1E">
        <w:rPr>
          <w:rStyle w:val="5Flietextfett"/>
          <w:color w:val="000000"/>
          <w:sz w:val="22"/>
          <w:szCs w:val="22"/>
        </w:rPr>
        <w:t>Mitmachen erwünscht</w:t>
      </w:r>
    </w:p>
    <w:p w14:paraId="022B497A" w14:textId="77777777"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t>Mit LEGO Education Spike wurde es dann richtig praxisnah. Es wurde ausprobiert, gebaut und getüftelt. Die Mädels konnten ihre ersten Programmierversuche starten und einen selbstgebauten Frosch springen und ein kleines Fahrzeug fahren lassen.</w:t>
      </w:r>
    </w:p>
    <w:p w14:paraId="51AE7E53" w14:textId="77777777"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t xml:space="preserve">Ein bisschen Theorie musste dann aber doch noch sein. Vanessa Trommer, Senior Consultant bei TEAM, erklärte in ihrer Präsentation anschaulich, wie Software entsteht und warum ohne sie heutzutage nichts mehr läuft. </w:t>
      </w:r>
    </w:p>
    <w:p w14:paraId="2E31080D" w14:textId="77777777"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lastRenderedPageBreak/>
        <w:t xml:space="preserve">Viele wichtige Infos rund um TEAM und das Arbeiten in einem IT-Unternehmen gab es von Personalleiterin Tina Sommer. </w:t>
      </w:r>
    </w:p>
    <w:p w14:paraId="2A0EB9A9" w14:textId="655EAEDE"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t xml:space="preserve">Zum Schluss hieß es dann: Wer hat den Tag über am besten aufgepasst? Bei einem interaktiven Quiz, bei dem die Mädchen per Handy mitmachen konnten, wurden ein paar kniffelige Fragen zu TEAM zum Thema IT gestellt. Die drei Gewinnerinnen freuten sich über Kinogutscheine, für alle anderen gab es ein kleines </w:t>
      </w:r>
      <w:r w:rsidRPr="00F45B1E">
        <w:rPr>
          <w:rStyle w:val="5Flietextfett"/>
          <w:b w:val="0"/>
          <w:bCs w:val="0"/>
          <w:color w:val="000000"/>
          <w:sz w:val="22"/>
          <w:szCs w:val="22"/>
        </w:rPr>
        <w:fldChar w:fldCharType="begin"/>
      </w:r>
      <w:r w:rsidRPr="00F45B1E">
        <w:rPr>
          <w:rStyle w:val="5Flietextfett"/>
          <w:b w:val="0"/>
          <w:bCs w:val="0"/>
          <w:color w:val="000000"/>
          <w:sz w:val="22"/>
          <w:szCs w:val="22"/>
        </w:rPr>
        <w:instrText>HYPERLINK "https://www.lego.com/de-de/themes/technic"</w:instrText>
      </w:r>
      <w:r w:rsidRPr="00F45B1E">
        <w:rPr>
          <w:rStyle w:val="5Flietextfett"/>
          <w:b w:val="0"/>
          <w:bCs w:val="0"/>
          <w:color w:val="000000"/>
          <w:sz w:val="22"/>
          <w:szCs w:val="22"/>
        </w:rPr>
      </w:r>
      <w:r w:rsidRPr="00F45B1E">
        <w:rPr>
          <w:rStyle w:val="5Flietextfett"/>
          <w:b w:val="0"/>
          <w:bCs w:val="0"/>
          <w:color w:val="000000"/>
          <w:sz w:val="22"/>
          <w:szCs w:val="22"/>
        </w:rPr>
        <w:fldChar w:fldCharType="separate"/>
      </w:r>
      <w:r w:rsidRPr="00F45B1E">
        <w:rPr>
          <w:rStyle w:val="5Flietextfett"/>
          <w:b w:val="0"/>
          <w:bCs w:val="0"/>
          <w:color w:val="000000"/>
          <w:sz w:val="22"/>
          <w:szCs w:val="22"/>
        </w:rPr>
        <w:t>LEGO Technic Set.</w:t>
      </w:r>
      <w:r w:rsidRPr="00F45B1E">
        <w:rPr>
          <w:rStyle w:val="5Flietextfett"/>
          <w:b w:val="0"/>
          <w:bCs w:val="0"/>
          <w:color w:val="000000"/>
          <w:sz w:val="22"/>
          <w:szCs w:val="22"/>
        </w:rPr>
        <w:br/>
        <w:t xml:space="preserve">Für den perfekten Ablauf des </w:t>
      </w:r>
      <w:hyperlink r:id="rId11" w:history="1">
        <w:r w:rsidRPr="00F45B1E">
          <w:rPr>
            <w:rStyle w:val="5Flietextfett"/>
            <w:b w:val="0"/>
            <w:bCs w:val="0"/>
            <w:color w:val="000000"/>
            <w:sz w:val="22"/>
            <w:szCs w:val="22"/>
          </w:rPr>
          <w:t>Girls'Day</w:t>
        </w:r>
      </w:hyperlink>
      <w:r w:rsidRPr="00F45B1E">
        <w:rPr>
          <w:rStyle w:val="5Flietextfett"/>
          <w:b w:val="0"/>
          <w:bCs w:val="0"/>
          <w:color w:val="000000"/>
          <w:sz w:val="22"/>
          <w:szCs w:val="22"/>
        </w:rPr>
        <w:t xml:space="preserve"> sorgten die eigenen jungen Talent: federführend Mira Pollerberg (Kauffrau für Büromanagement</w:t>
      </w:r>
      <w:r w:rsidR="0059743D">
        <w:rPr>
          <w:rStyle w:val="5Flietextfett"/>
          <w:b w:val="0"/>
          <w:bCs w:val="0"/>
          <w:color w:val="000000"/>
          <w:sz w:val="22"/>
          <w:szCs w:val="22"/>
        </w:rPr>
        <w:t xml:space="preserve"> in </w:t>
      </w:r>
      <w:r w:rsidR="0059743D" w:rsidRPr="0059743D">
        <w:rPr>
          <w:rStyle w:val="5Flietextfett"/>
          <w:b w:val="0"/>
          <w:bCs w:val="0"/>
          <w:color w:val="000000"/>
          <w:sz w:val="22"/>
          <w:szCs w:val="22"/>
        </w:rPr>
        <w:t>Auszubild</w:t>
      </w:r>
      <w:r w:rsidR="0059743D">
        <w:rPr>
          <w:rStyle w:val="5Flietextfett"/>
          <w:b w:val="0"/>
          <w:bCs w:val="0"/>
          <w:color w:val="000000"/>
          <w:sz w:val="22"/>
          <w:szCs w:val="22"/>
        </w:rPr>
        <w:t>ung</w:t>
      </w:r>
      <w:r w:rsidRPr="00F45B1E">
        <w:rPr>
          <w:rStyle w:val="5Flietextfett"/>
          <w:b w:val="0"/>
          <w:bCs w:val="0"/>
          <w:color w:val="000000"/>
          <w:sz w:val="22"/>
          <w:szCs w:val="22"/>
        </w:rPr>
        <w:t>) mit Unterstützung von Melina Arnold (Fachinformatikerin für Anwendungsentwicklung</w:t>
      </w:r>
      <w:r w:rsidR="00653A01">
        <w:rPr>
          <w:rStyle w:val="5Flietextfett"/>
          <w:b w:val="0"/>
          <w:bCs w:val="0"/>
          <w:color w:val="000000"/>
          <w:sz w:val="22"/>
          <w:szCs w:val="22"/>
        </w:rPr>
        <w:t xml:space="preserve"> </w:t>
      </w:r>
      <w:r w:rsidR="00C62317" w:rsidRPr="00C842DE">
        <w:rPr>
          <w:rStyle w:val="5Flietextfett"/>
          <w:b w:val="0"/>
          <w:bCs w:val="0"/>
          <w:sz w:val="22"/>
          <w:szCs w:val="22"/>
        </w:rPr>
        <w:t>in Ausbildung</w:t>
      </w:r>
      <w:r w:rsidR="00653A01">
        <w:rPr>
          <w:rStyle w:val="5Flietextfett"/>
          <w:b w:val="0"/>
          <w:bCs w:val="0"/>
          <w:color w:val="000000"/>
          <w:sz w:val="22"/>
          <w:szCs w:val="22"/>
        </w:rPr>
        <w:t xml:space="preserve"> </w:t>
      </w:r>
      <w:r w:rsidRPr="00F45B1E">
        <w:rPr>
          <w:rStyle w:val="5Flietextfett"/>
          <w:b w:val="0"/>
          <w:bCs w:val="0"/>
          <w:color w:val="000000"/>
          <w:sz w:val="22"/>
          <w:szCs w:val="22"/>
        </w:rPr>
        <w:t>), Marlon Hoffinger (Fachinformatiker für Anwendungsentwicklung in Ausbildung) und (Jendrik Köhler Fachinformatiker für Systemintegration in Ausbildung).</w:t>
      </w:r>
    </w:p>
    <w:p w14:paraId="11F54131" w14:textId="77777777" w:rsidR="00F45B1E" w:rsidRPr="00F45B1E" w:rsidRDefault="00F45B1E" w:rsidP="00F45B1E">
      <w:pPr>
        <w:spacing w:line="360" w:lineRule="auto"/>
        <w:rPr>
          <w:rStyle w:val="5Flietextfett"/>
          <w:b w:val="0"/>
          <w:bCs w:val="0"/>
          <w:color w:val="000000"/>
          <w:sz w:val="16"/>
          <w:szCs w:val="16"/>
        </w:rPr>
      </w:pPr>
    </w:p>
    <w:p w14:paraId="08D2C281" w14:textId="77777777" w:rsidR="00F45B1E" w:rsidRPr="00F45B1E" w:rsidRDefault="00F45B1E" w:rsidP="00F45B1E">
      <w:pPr>
        <w:spacing w:line="360" w:lineRule="auto"/>
        <w:rPr>
          <w:rStyle w:val="5Flietextfett"/>
          <w:color w:val="000000"/>
          <w:sz w:val="22"/>
          <w:szCs w:val="22"/>
        </w:rPr>
      </w:pPr>
      <w:r w:rsidRPr="00F45B1E">
        <w:rPr>
          <w:rStyle w:val="5Flietextfett"/>
          <w:b w:val="0"/>
          <w:bCs w:val="0"/>
          <w:color w:val="000000"/>
          <w:sz w:val="22"/>
          <w:szCs w:val="22"/>
        </w:rPr>
        <w:fldChar w:fldCharType="end"/>
      </w:r>
      <w:r w:rsidRPr="00F45B1E">
        <w:rPr>
          <w:rStyle w:val="5Flietextfett"/>
          <w:color w:val="000000"/>
          <w:sz w:val="22"/>
          <w:szCs w:val="22"/>
        </w:rPr>
        <w:t>Weitere Talente gesucht</w:t>
      </w:r>
    </w:p>
    <w:p w14:paraId="187C9034" w14:textId="0F6D177E"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t xml:space="preserve">TEAM ist ein Unternehmen mit über 40-jähriger Tradition. Heute arbeiten rund 100 Mitarbeiter*innen im Ortsteil Schloss Neuhaus und beschäftigen sich mit topaktuellen Themen wie </w:t>
      </w:r>
      <w:hyperlink r:id="rId12" w:history="1">
        <w:r w:rsidRPr="00F45B1E">
          <w:rPr>
            <w:rStyle w:val="5Flietextfett"/>
            <w:b w:val="0"/>
            <w:bCs w:val="0"/>
            <w:color w:val="000000"/>
            <w:sz w:val="22"/>
            <w:szCs w:val="22"/>
          </w:rPr>
          <w:t>KI</w:t>
        </w:r>
      </w:hyperlink>
      <w:r w:rsidRPr="00F45B1E">
        <w:rPr>
          <w:rStyle w:val="5Flietextfett"/>
          <w:b w:val="0"/>
          <w:bCs w:val="0"/>
          <w:color w:val="000000"/>
          <w:sz w:val="22"/>
          <w:szCs w:val="22"/>
        </w:rPr>
        <w:t xml:space="preserve">, Digitalisierung, </w:t>
      </w:r>
      <w:hyperlink r:id="rId13" w:history="1">
        <w:r w:rsidRPr="00F45B1E">
          <w:rPr>
            <w:rStyle w:val="5Flietextfett"/>
            <w:b w:val="0"/>
            <w:bCs w:val="0"/>
            <w:color w:val="000000"/>
            <w:sz w:val="22"/>
            <w:szCs w:val="22"/>
          </w:rPr>
          <w:t>Logistik 4.0</w:t>
        </w:r>
      </w:hyperlink>
      <w:r w:rsidRPr="00F45B1E">
        <w:rPr>
          <w:rStyle w:val="5Flietextfett"/>
          <w:b w:val="0"/>
          <w:bCs w:val="0"/>
          <w:color w:val="000000"/>
          <w:sz w:val="22"/>
          <w:szCs w:val="22"/>
        </w:rPr>
        <w:t xml:space="preserve">, E-Commerce und </w:t>
      </w:r>
      <w:hyperlink r:id="rId14" w:history="1">
        <w:r w:rsidRPr="00F45B1E">
          <w:rPr>
            <w:rStyle w:val="5Flietextfett"/>
            <w:b w:val="0"/>
            <w:bCs w:val="0"/>
            <w:color w:val="000000"/>
            <w:sz w:val="22"/>
            <w:szCs w:val="22"/>
          </w:rPr>
          <w:t>Cloud</w:t>
        </w:r>
      </w:hyperlink>
      <w:r w:rsidRPr="00F45B1E">
        <w:rPr>
          <w:rStyle w:val="5Flietextfett"/>
          <w:b w:val="0"/>
          <w:bCs w:val="0"/>
          <w:color w:val="000000"/>
          <w:sz w:val="22"/>
          <w:szCs w:val="22"/>
        </w:rPr>
        <w:t xml:space="preserve">. Sie konzipieren und entwickeln mit Leidenschaft und Kreativität </w:t>
      </w:r>
      <w:hyperlink r:id="rId15" w:history="1">
        <w:r w:rsidRPr="00F45B1E">
          <w:rPr>
            <w:rStyle w:val="5Flietextfett"/>
            <w:b w:val="0"/>
            <w:bCs w:val="0"/>
            <w:color w:val="000000"/>
            <w:sz w:val="22"/>
            <w:szCs w:val="22"/>
          </w:rPr>
          <w:t>Software</w:t>
        </w:r>
      </w:hyperlink>
      <w:r w:rsidRPr="00F45B1E">
        <w:rPr>
          <w:rStyle w:val="5Flietextfett"/>
          <w:b w:val="0"/>
          <w:bCs w:val="0"/>
          <w:color w:val="000000"/>
          <w:sz w:val="22"/>
          <w:szCs w:val="22"/>
        </w:rPr>
        <w:t>. Des Weiteren ber</w:t>
      </w:r>
      <w:r w:rsidR="005E2369">
        <w:rPr>
          <w:rStyle w:val="5Flietextfett"/>
          <w:b w:val="0"/>
          <w:bCs w:val="0"/>
          <w:color w:val="000000"/>
          <w:sz w:val="22"/>
          <w:szCs w:val="22"/>
        </w:rPr>
        <w:t>ät</w:t>
      </w:r>
      <w:r w:rsidRPr="00F45B1E">
        <w:rPr>
          <w:rStyle w:val="5Flietextfett"/>
          <w:b w:val="0"/>
          <w:bCs w:val="0"/>
          <w:color w:val="000000"/>
          <w:sz w:val="22"/>
          <w:szCs w:val="22"/>
        </w:rPr>
        <w:t xml:space="preserve"> und schult TEAM seine Kunden. TEAM ist 2025 bereits zum dritten Mal vom Arbeitgeberportal kununu als „Top Company“ ausgezeichnet worden.</w:t>
      </w:r>
      <w:r w:rsidR="00023630">
        <w:rPr>
          <w:rStyle w:val="5Flietextfett"/>
          <w:b w:val="0"/>
          <w:bCs w:val="0"/>
          <w:color w:val="000000"/>
          <w:sz w:val="22"/>
          <w:szCs w:val="22"/>
        </w:rPr>
        <w:t xml:space="preserve"> </w:t>
      </w:r>
      <w:r w:rsidR="00023630" w:rsidRPr="00F45B1E">
        <w:rPr>
          <w:rStyle w:val="5Flietextfett"/>
          <w:b w:val="0"/>
          <w:bCs w:val="0"/>
          <w:color w:val="000000"/>
          <w:sz w:val="22"/>
          <w:szCs w:val="22"/>
        </w:rPr>
        <w:t xml:space="preserve">Der Frauenanteil ist </w:t>
      </w:r>
      <w:r w:rsidR="004F2446">
        <w:rPr>
          <w:rStyle w:val="5Flietextfett"/>
          <w:b w:val="0"/>
          <w:bCs w:val="0"/>
          <w:color w:val="000000"/>
          <w:sz w:val="22"/>
          <w:szCs w:val="22"/>
        </w:rPr>
        <w:t xml:space="preserve">mit 35 Prozent </w:t>
      </w:r>
      <w:r w:rsidR="00023630" w:rsidRPr="00F45B1E">
        <w:rPr>
          <w:rStyle w:val="5Flietextfett"/>
          <w:b w:val="0"/>
          <w:bCs w:val="0"/>
          <w:color w:val="000000"/>
          <w:sz w:val="22"/>
          <w:szCs w:val="22"/>
        </w:rPr>
        <w:t>für ein IT-Unternehmen verhältnismäßig hoch.</w:t>
      </w:r>
    </w:p>
    <w:p w14:paraId="7DB4DD59" w14:textId="3A88FF40" w:rsidR="00F45B1E" w:rsidRPr="00F45B1E" w:rsidRDefault="00F45B1E" w:rsidP="00F45B1E">
      <w:pPr>
        <w:spacing w:line="360" w:lineRule="auto"/>
        <w:rPr>
          <w:rStyle w:val="5Flietextfett"/>
          <w:b w:val="0"/>
          <w:bCs w:val="0"/>
          <w:color w:val="000000"/>
          <w:sz w:val="22"/>
          <w:szCs w:val="22"/>
        </w:rPr>
      </w:pPr>
      <w:r w:rsidRPr="00F45B1E">
        <w:rPr>
          <w:rStyle w:val="5Flietextfett"/>
          <w:b w:val="0"/>
          <w:bCs w:val="0"/>
          <w:color w:val="000000"/>
          <w:sz w:val="22"/>
          <w:szCs w:val="22"/>
        </w:rPr>
        <w:t xml:space="preserve">„Neben der intensiven Arbeit legen wir viel Wert auf das </w:t>
      </w:r>
      <w:r w:rsidR="00C62317" w:rsidRPr="00C842DE">
        <w:rPr>
          <w:rStyle w:val="5Flietextfett"/>
          <w:b w:val="0"/>
          <w:bCs w:val="0"/>
          <w:sz w:val="22"/>
          <w:szCs w:val="22"/>
        </w:rPr>
        <w:t>gemeinsame</w:t>
      </w:r>
      <w:r w:rsidR="00C62317">
        <w:rPr>
          <w:rStyle w:val="5Flietextfett"/>
          <w:b w:val="0"/>
          <w:bCs w:val="0"/>
          <w:color w:val="000000"/>
          <w:sz w:val="22"/>
          <w:szCs w:val="22"/>
        </w:rPr>
        <w:t xml:space="preserve"> </w:t>
      </w:r>
      <w:r w:rsidRPr="00F45B1E">
        <w:rPr>
          <w:rStyle w:val="5Flietextfett"/>
          <w:b w:val="0"/>
          <w:bCs w:val="0"/>
          <w:color w:val="000000"/>
          <w:sz w:val="22"/>
          <w:szCs w:val="22"/>
        </w:rPr>
        <w:t>Miteinander</w:t>
      </w:r>
      <w:r w:rsidR="00C62317">
        <w:rPr>
          <w:rStyle w:val="5Flietextfett"/>
          <w:b w:val="0"/>
          <w:bCs w:val="0"/>
          <w:color w:val="000000"/>
          <w:sz w:val="22"/>
          <w:szCs w:val="22"/>
        </w:rPr>
        <w:t xml:space="preserve"> </w:t>
      </w:r>
      <w:r w:rsidR="00C62317" w:rsidRPr="00C842DE">
        <w:rPr>
          <w:rStyle w:val="5Flietextfett"/>
          <w:b w:val="0"/>
          <w:bCs w:val="0"/>
          <w:sz w:val="22"/>
          <w:szCs w:val="22"/>
        </w:rPr>
        <w:t>bei TEAM</w:t>
      </w:r>
      <w:r w:rsidRPr="00C842DE">
        <w:rPr>
          <w:rStyle w:val="5Flietextfett"/>
          <w:b w:val="0"/>
          <w:bCs w:val="0"/>
          <w:sz w:val="22"/>
          <w:szCs w:val="22"/>
        </w:rPr>
        <w:t xml:space="preserve">, </w:t>
      </w:r>
      <w:r w:rsidR="00C62317">
        <w:rPr>
          <w:rStyle w:val="5Flietextfett"/>
          <w:b w:val="0"/>
          <w:bCs w:val="0"/>
          <w:color w:val="000000"/>
          <w:sz w:val="22"/>
          <w:szCs w:val="22"/>
        </w:rPr>
        <w:t xml:space="preserve">das </w:t>
      </w:r>
      <w:r w:rsidRPr="00F45B1E">
        <w:rPr>
          <w:rStyle w:val="5Flietextfett"/>
          <w:b w:val="0"/>
          <w:bCs w:val="0"/>
          <w:color w:val="000000"/>
          <w:sz w:val="22"/>
          <w:szCs w:val="22"/>
        </w:rPr>
        <w:t xml:space="preserve">betriebliche Gesundheitsmanagement, </w:t>
      </w:r>
      <w:r w:rsidR="00C62317" w:rsidRPr="00C842DE">
        <w:rPr>
          <w:rStyle w:val="5Flietextfett"/>
          <w:b w:val="0"/>
          <w:bCs w:val="0"/>
          <w:sz w:val="22"/>
          <w:szCs w:val="22"/>
        </w:rPr>
        <w:t>eine Vielzahl von</w:t>
      </w:r>
      <w:r w:rsidRPr="00C842DE">
        <w:rPr>
          <w:rStyle w:val="5Flietextfett"/>
          <w:b w:val="0"/>
          <w:bCs w:val="0"/>
          <w:sz w:val="22"/>
          <w:szCs w:val="22"/>
        </w:rPr>
        <w:t xml:space="preserve"> </w:t>
      </w:r>
      <w:r w:rsidRPr="00F45B1E">
        <w:rPr>
          <w:rStyle w:val="5Flietextfett"/>
          <w:b w:val="0"/>
          <w:bCs w:val="0"/>
          <w:color w:val="000000"/>
          <w:sz w:val="22"/>
          <w:szCs w:val="22"/>
        </w:rPr>
        <w:t>Mitarbeiter*innen-Benefits, die Vereinbarkeit von Job und Familie</w:t>
      </w:r>
      <w:r w:rsidR="00C62317">
        <w:rPr>
          <w:rStyle w:val="5Flietextfett"/>
          <w:b w:val="0"/>
          <w:bCs w:val="0"/>
          <w:color w:val="000000"/>
          <w:sz w:val="22"/>
          <w:szCs w:val="22"/>
        </w:rPr>
        <w:t xml:space="preserve">, </w:t>
      </w:r>
      <w:r w:rsidRPr="00F45B1E">
        <w:rPr>
          <w:rStyle w:val="5Flietextfett"/>
          <w:b w:val="0"/>
          <w:bCs w:val="0"/>
          <w:color w:val="000000"/>
          <w:sz w:val="22"/>
          <w:szCs w:val="22"/>
        </w:rPr>
        <w:t>auf die individuelle Karriereförderung,</w:t>
      </w:r>
      <w:r w:rsidR="00C62317">
        <w:rPr>
          <w:rStyle w:val="5Flietextfett"/>
          <w:b w:val="0"/>
          <w:bCs w:val="0"/>
          <w:color w:val="000000"/>
          <w:sz w:val="22"/>
          <w:szCs w:val="22"/>
        </w:rPr>
        <w:t xml:space="preserve"> sowie tolle </w:t>
      </w:r>
      <w:r w:rsidR="00C62317" w:rsidRPr="00C842DE">
        <w:rPr>
          <w:rStyle w:val="5Flietextfett"/>
          <w:b w:val="0"/>
          <w:bCs w:val="0"/>
          <w:sz w:val="22"/>
          <w:szCs w:val="22"/>
        </w:rPr>
        <w:t>TEAM-Events mit den Familien</w:t>
      </w:r>
      <w:r w:rsidRPr="00F45B1E">
        <w:rPr>
          <w:rStyle w:val="5Flietextfett"/>
          <w:b w:val="0"/>
          <w:bCs w:val="0"/>
          <w:color w:val="000000"/>
          <w:sz w:val="22"/>
          <w:szCs w:val="22"/>
        </w:rPr>
        <w:t xml:space="preserve">“ erzählt Personalleiterin Tina Sommer. „Wir sind laufend auf der Suche nach neuen Talenten, die unser Team bereichern und freuen und auf Bewerbungen für Praktika, Ausbildungen, ein Duales Studium aber auch für viele andere Jobs.“  </w:t>
      </w:r>
    </w:p>
    <w:p w14:paraId="272545F3" w14:textId="77777777" w:rsidR="00F45B1E" w:rsidRDefault="00F45B1E" w:rsidP="00F45B1E">
      <w:pPr>
        <w:spacing w:line="360" w:lineRule="auto"/>
        <w:rPr>
          <w:rStyle w:val="5Flietextfett"/>
          <w:color w:val="000000"/>
          <w:sz w:val="22"/>
          <w:szCs w:val="22"/>
        </w:rPr>
      </w:pPr>
    </w:p>
    <w:p w14:paraId="7A4AB4F5" w14:textId="485CB1FE" w:rsidR="00F45B1E" w:rsidRPr="00F45B1E" w:rsidRDefault="00F45B1E" w:rsidP="00F45B1E">
      <w:pPr>
        <w:spacing w:line="360" w:lineRule="auto"/>
        <w:rPr>
          <w:rStyle w:val="5Flietextfett"/>
          <w:b w:val="0"/>
          <w:bCs w:val="0"/>
          <w:color w:val="000000"/>
          <w:sz w:val="22"/>
          <w:szCs w:val="22"/>
        </w:rPr>
      </w:pPr>
      <w:r w:rsidRPr="00F45B1E">
        <w:rPr>
          <w:rStyle w:val="5Flietextfett"/>
          <w:color w:val="000000"/>
          <w:sz w:val="22"/>
          <w:szCs w:val="22"/>
        </w:rPr>
        <w:t>Mehr unter</w:t>
      </w:r>
      <w:r>
        <w:rPr>
          <w:rStyle w:val="5Flietextfett"/>
          <w:b w:val="0"/>
          <w:bCs w:val="0"/>
          <w:color w:val="000000"/>
          <w:sz w:val="22"/>
          <w:szCs w:val="22"/>
        </w:rPr>
        <w:t xml:space="preserve">: </w:t>
      </w:r>
      <w:hyperlink r:id="rId16" w:history="1">
        <w:r w:rsidRPr="00F2137D">
          <w:rPr>
            <w:rStyle w:val="Hyperlink"/>
            <w:rFonts w:ascii="Calibri" w:hAnsi="Calibri" w:cs="Calibri"/>
          </w:rPr>
          <w:t>https://www.team-pb.de/karriere/</w:t>
        </w:r>
      </w:hyperlink>
    </w:p>
    <w:p w14:paraId="28AA13D8" w14:textId="77777777" w:rsidR="00F45B1E" w:rsidRDefault="00F45B1E" w:rsidP="008076F4">
      <w:pPr>
        <w:spacing w:line="360" w:lineRule="auto"/>
        <w:rPr>
          <w:rStyle w:val="5Flietextfett"/>
          <w:b w:val="0"/>
          <w:bCs w:val="0"/>
          <w:color w:val="000000"/>
          <w:sz w:val="22"/>
          <w:szCs w:val="22"/>
        </w:rPr>
      </w:pPr>
    </w:p>
    <w:p w14:paraId="59F5FBEC" w14:textId="76B00298" w:rsidR="00F45B1E" w:rsidRPr="00F45B1E" w:rsidRDefault="00F45B1E" w:rsidP="008076F4">
      <w:pPr>
        <w:spacing w:line="360" w:lineRule="auto"/>
        <w:rPr>
          <w:rStyle w:val="5Flietextfett"/>
          <w:b w:val="0"/>
          <w:bCs w:val="0"/>
          <w:color w:val="000000"/>
        </w:rPr>
      </w:pPr>
      <w:r>
        <w:rPr>
          <w:rFonts w:asciiTheme="minorHAnsi" w:hAnsiTheme="minorHAnsi" w:cstheme="minorHAnsi"/>
          <w:i/>
          <w:iCs/>
          <w:sz w:val="20"/>
          <w:szCs w:val="20"/>
        </w:rPr>
        <w:t>3.9</w:t>
      </w:r>
      <w:r w:rsidR="00241F92">
        <w:rPr>
          <w:rFonts w:asciiTheme="minorHAnsi" w:hAnsiTheme="minorHAnsi" w:cstheme="minorHAnsi"/>
          <w:i/>
          <w:iCs/>
          <w:sz w:val="20"/>
          <w:szCs w:val="20"/>
        </w:rPr>
        <w:t>91</w:t>
      </w:r>
      <w:r w:rsidRPr="00F45B1E">
        <w:rPr>
          <w:rFonts w:asciiTheme="minorHAnsi" w:hAnsiTheme="minorHAnsi" w:cstheme="minorHAnsi"/>
          <w:i/>
          <w:iCs/>
          <w:sz w:val="20"/>
          <w:szCs w:val="20"/>
        </w:rPr>
        <w:t xml:space="preserve"> Zeichen inkl. Leerzeichen</w:t>
      </w:r>
    </w:p>
    <w:p w14:paraId="29807631" w14:textId="77777777" w:rsidR="00F45B1E" w:rsidRPr="00F45B1E" w:rsidRDefault="00F45B1E" w:rsidP="008076F4">
      <w:pPr>
        <w:spacing w:line="360" w:lineRule="auto"/>
        <w:rPr>
          <w:rStyle w:val="5Flietextfett"/>
          <w:b w:val="0"/>
          <w:bCs w:val="0"/>
          <w:color w:val="000000"/>
        </w:rPr>
      </w:pPr>
    </w:p>
    <w:p w14:paraId="642F811D" w14:textId="77777777" w:rsidR="00F45B1E" w:rsidRDefault="00F45B1E" w:rsidP="008076F4">
      <w:pPr>
        <w:spacing w:line="360" w:lineRule="auto"/>
        <w:rPr>
          <w:rStyle w:val="5Flietextfett"/>
          <w:b w:val="0"/>
          <w:bCs w:val="0"/>
          <w:color w:val="000000"/>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21"/>
        <w:gridCol w:w="542"/>
      </w:tblGrid>
      <w:tr w:rsidR="00CD07C3" w14:paraId="2CD4E15E" w14:textId="77777777" w:rsidTr="00F45B1E">
        <w:tc>
          <w:tcPr>
            <w:tcW w:w="7821" w:type="dxa"/>
          </w:tcPr>
          <w:p w14:paraId="5AE2A634" w14:textId="77777777" w:rsidR="007C4195" w:rsidRDefault="00DB5855" w:rsidP="00FD629B">
            <w:pPr>
              <w:pStyle w:val="EinfAbs"/>
              <w:spacing w:line="336" w:lineRule="auto"/>
              <w:jc w:val="left"/>
              <w:rPr>
                <w:noProof/>
              </w:rPr>
            </w:pPr>
            <w:r>
              <w:rPr>
                <w:noProof/>
              </w:rPr>
              <w:drawing>
                <wp:inline distT="0" distB="0" distL="0" distR="0" wp14:anchorId="78FBE588" wp14:editId="4ED06A79">
                  <wp:extent cx="3171825" cy="1786432"/>
                  <wp:effectExtent l="0" t="0" r="0" b="4445"/>
                  <wp:docPr id="195085560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19042" cy="1813026"/>
                          </a:xfrm>
                          <a:prstGeom prst="rect">
                            <a:avLst/>
                          </a:prstGeom>
                          <a:noFill/>
                          <a:ln>
                            <a:noFill/>
                          </a:ln>
                        </pic:spPr>
                      </pic:pic>
                    </a:graphicData>
                  </a:graphic>
                </wp:inline>
              </w:drawing>
            </w:r>
          </w:p>
          <w:p w14:paraId="0D297A1C" w14:textId="212AD3A0" w:rsidR="007C4195" w:rsidRDefault="007C4195" w:rsidP="00FD629B">
            <w:pPr>
              <w:pStyle w:val="EinfAbs"/>
              <w:spacing w:line="336" w:lineRule="auto"/>
              <w:jc w:val="left"/>
              <w:rPr>
                <w:noProof/>
              </w:rPr>
            </w:pPr>
            <w:r>
              <w:rPr>
                <w:noProof/>
              </w:rPr>
              <w:t>Gute Laune beim Girls’Day – Personalleiterin Tina Sommer, das Auszubildenden</w:t>
            </w:r>
            <w:r w:rsidR="0062531B">
              <w:rPr>
                <w:noProof/>
              </w:rPr>
              <w:t>-</w:t>
            </w:r>
            <w:r>
              <w:rPr>
                <w:noProof/>
              </w:rPr>
              <w:t xml:space="preserve"> Orga-Team und die acht Teilnehmerinnen</w:t>
            </w:r>
          </w:p>
          <w:p w14:paraId="0655E58A" w14:textId="5BD72259" w:rsidR="007C4195" w:rsidRDefault="00DB5855" w:rsidP="00FD629B">
            <w:pPr>
              <w:pStyle w:val="EinfAbs"/>
              <w:spacing w:line="336" w:lineRule="auto"/>
              <w:jc w:val="left"/>
              <w:rPr>
                <w:noProof/>
              </w:rPr>
            </w:pPr>
            <w:r>
              <w:rPr>
                <w:noProof/>
              </w:rPr>
              <w:drawing>
                <wp:inline distT="0" distB="0" distL="0" distR="0" wp14:anchorId="0BE97099" wp14:editId="69F90711">
                  <wp:extent cx="2371725" cy="1335799"/>
                  <wp:effectExtent l="0" t="0" r="0" b="0"/>
                  <wp:docPr id="22826326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6212" cy="1343958"/>
                          </a:xfrm>
                          <a:prstGeom prst="rect">
                            <a:avLst/>
                          </a:prstGeom>
                          <a:noFill/>
                          <a:ln>
                            <a:noFill/>
                          </a:ln>
                        </pic:spPr>
                      </pic:pic>
                    </a:graphicData>
                  </a:graphic>
                </wp:inline>
              </w:drawing>
            </w:r>
            <w:r w:rsidR="007C4195">
              <w:rPr>
                <w:noProof/>
              </w:rPr>
              <w:drawing>
                <wp:inline distT="0" distB="0" distL="0" distR="0" wp14:anchorId="674D8AC5" wp14:editId="6EEBDFE3">
                  <wp:extent cx="2320291" cy="1306830"/>
                  <wp:effectExtent l="0" t="0" r="3810" b="7620"/>
                  <wp:docPr id="144960998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34728" cy="1314961"/>
                          </a:xfrm>
                          <a:prstGeom prst="rect">
                            <a:avLst/>
                          </a:prstGeom>
                          <a:noFill/>
                          <a:ln>
                            <a:noFill/>
                          </a:ln>
                        </pic:spPr>
                      </pic:pic>
                    </a:graphicData>
                  </a:graphic>
                </wp:inline>
              </w:drawing>
            </w:r>
          </w:p>
          <w:p w14:paraId="144FAA66" w14:textId="09E79A40" w:rsidR="007C4195" w:rsidRDefault="007C4195" w:rsidP="00FD629B">
            <w:pPr>
              <w:pStyle w:val="EinfAbs"/>
              <w:spacing w:line="336" w:lineRule="auto"/>
              <w:jc w:val="left"/>
              <w:rPr>
                <w:noProof/>
              </w:rPr>
            </w:pPr>
            <w:r>
              <w:rPr>
                <w:noProof/>
              </w:rPr>
              <w:t>Praxisnah wurde es bei den ersten Programmierversuchen</w:t>
            </w:r>
          </w:p>
          <w:p w14:paraId="769543CA" w14:textId="77777777" w:rsidR="007C4195" w:rsidRDefault="00DB5855" w:rsidP="00FD629B">
            <w:pPr>
              <w:pStyle w:val="EinfAbs"/>
              <w:spacing w:line="336" w:lineRule="auto"/>
              <w:jc w:val="left"/>
              <w:rPr>
                <w:noProof/>
              </w:rPr>
            </w:pPr>
            <w:r>
              <w:rPr>
                <w:noProof/>
              </w:rPr>
              <w:drawing>
                <wp:inline distT="0" distB="0" distL="0" distR="0" wp14:anchorId="74D12578" wp14:editId="0F0F08C7">
                  <wp:extent cx="2967124" cy="1666875"/>
                  <wp:effectExtent l="0" t="0" r="5080" b="0"/>
                  <wp:docPr id="171779704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81642" cy="1675031"/>
                          </a:xfrm>
                          <a:prstGeom prst="rect">
                            <a:avLst/>
                          </a:prstGeom>
                          <a:noFill/>
                          <a:ln>
                            <a:noFill/>
                          </a:ln>
                        </pic:spPr>
                      </pic:pic>
                    </a:graphicData>
                  </a:graphic>
                </wp:inline>
              </w:drawing>
            </w:r>
            <w:r w:rsidR="007C4195">
              <w:rPr>
                <w:noProof/>
              </w:rPr>
              <w:t xml:space="preserve"> </w:t>
            </w:r>
          </w:p>
          <w:p w14:paraId="2BD7AA10" w14:textId="03055D12" w:rsidR="00EF4832" w:rsidRDefault="007C4195" w:rsidP="00FD629B">
            <w:pPr>
              <w:pStyle w:val="EinfAbs"/>
              <w:spacing w:line="336" w:lineRule="auto"/>
              <w:jc w:val="left"/>
              <w:rPr>
                <w:noProof/>
              </w:rPr>
            </w:pPr>
            <w:r>
              <w:rPr>
                <w:noProof/>
              </w:rPr>
              <w:t xml:space="preserve">Ohne Software läuft gar nichts: </w:t>
            </w:r>
            <w:r w:rsidRPr="00F45B1E">
              <w:rPr>
                <w:rStyle w:val="5Flietextfett"/>
                <w:b w:val="0"/>
                <w:bCs w:val="0"/>
                <w:sz w:val="22"/>
                <w:szCs w:val="22"/>
              </w:rPr>
              <w:t>Vanessa Trommer, Senior Consultant bei TEAM</w:t>
            </w:r>
            <w:r w:rsidR="0062531B">
              <w:rPr>
                <w:rStyle w:val="5Flietextfett"/>
                <w:b w:val="0"/>
                <w:bCs w:val="0"/>
                <w:sz w:val="22"/>
                <w:szCs w:val="22"/>
              </w:rPr>
              <w:t>,</w:t>
            </w:r>
            <w:r>
              <w:rPr>
                <w:rStyle w:val="5Flietextfett"/>
                <w:b w:val="0"/>
                <w:bCs w:val="0"/>
                <w:sz w:val="22"/>
                <w:szCs w:val="22"/>
              </w:rPr>
              <w:t xml:space="preserve"> </w:t>
            </w:r>
            <w:r w:rsidRPr="007C4195">
              <w:rPr>
                <w:rStyle w:val="5Flietextfett"/>
                <w:b w:val="0"/>
                <w:bCs w:val="0"/>
                <w:sz w:val="22"/>
                <w:szCs w:val="22"/>
              </w:rPr>
              <w:t>bei ihrer Präsentation</w:t>
            </w:r>
          </w:p>
        </w:tc>
        <w:tc>
          <w:tcPr>
            <w:tcW w:w="542" w:type="dxa"/>
          </w:tcPr>
          <w:p w14:paraId="0BA3FAB0" w14:textId="4E40807A" w:rsidR="00CD07C3" w:rsidRDefault="00CD07C3" w:rsidP="00FD629B">
            <w:pPr>
              <w:pStyle w:val="EinfAbs"/>
              <w:spacing w:line="336" w:lineRule="auto"/>
              <w:jc w:val="left"/>
              <w:rPr>
                <w:noProof/>
              </w:rPr>
            </w:pPr>
          </w:p>
        </w:tc>
      </w:tr>
      <w:tr w:rsidR="00CD07C3" w14:paraId="65D59BCB" w14:textId="77777777" w:rsidTr="00F45B1E">
        <w:tc>
          <w:tcPr>
            <w:tcW w:w="7821" w:type="dxa"/>
          </w:tcPr>
          <w:p w14:paraId="19710FB3" w14:textId="77777777" w:rsidR="007C4195" w:rsidRDefault="007C4195" w:rsidP="007C4195">
            <w:pPr>
              <w:spacing w:line="360" w:lineRule="auto"/>
              <w:rPr>
                <w:rFonts w:ascii="Calibri" w:hAnsi="Calibri" w:cs="Calibri"/>
                <w:noProof/>
                <w:color w:val="000000"/>
              </w:rPr>
            </w:pPr>
            <w:r>
              <w:rPr>
                <w:noProof/>
              </w:rPr>
              <w:lastRenderedPageBreak/>
              <w:drawing>
                <wp:inline distT="0" distB="0" distL="0" distR="0" wp14:anchorId="35A1FCE1" wp14:editId="0D23946D">
                  <wp:extent cx="2553672" cy="1438275"/>
                  <wp:effectExtent l="0" t="0" r="0" b="0"/>
                  <wp:docPr id="20215256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7966" cy="1451958"/>
                          </a:xfrm>
                          <a:prstGeom prst="rect">
                            <a:avLst/>
                          </a:prstGeom>
                          <a:noFill/>
                          <a:ln>
                            <a:noFill/>
                          </a:ln>
                        </pic:spPr>
                      </pic:pic>
                    </a:graphicData>
                  </a:graphic>
                </wp:inline>
              </w:drawing>
            </w:r>
            <w:r w:rsidRPr="007C4195">
              <w:rPr>
                <w:rFonts w:ascii="Calibri" w:hAnsi="Calibri" w:cs="Calibri"/>
                <w:noProof/>
                <w:color w:val="000000"/>
              </w:rPr>
              <w:t xml:space="preserve"> </w:t>
            </w:r>
          </w:p>
          <w:p w14:paraId="769B8E9F" w14:textId="34A311BA" w:rsidR="007C4195" w:rsidRPr="007C4195" w:rsidRDefault="007C4195" w:rsidP="007C4195">
            <w:pPr>
              <w:spacing w:line="360" w:lineRule="auto"/>
              <w:rPr>
                <w:rFonts w:ascii="Calibri" w:hAnsi="Calibri" w:cs="Calibri"/>
                <w:noProof/>
                <w:color w:val="000000"/>
              </w:rPr>
            </w:pPr>
            <w:r>
              <w:rPr>
                <w:rFonts w:ascii="Calibri" w:hAnsi="Calibri" w:cs="Calibri"/>
                <w:noProof/>
                <w:color w:val="000000"/>
              </w:rPr>
              <w:t xml:space="preserve">Vorne links: </w:t>
            </w:r>
            <w:r w:rsidRPr="007C4195">
              <w:rPr>
                <w:rFonts w:ascii="Calibri" w:hAnsi="Calibri" w:cs="Calibri"/>
                <w:noProof/>
                <w:color w:val="000000"/>
              </w:rPr>
              <w:t>Melina Arnold (Fachinformatikerin für Anwendungsentwicklung in Ausbildung )</w:t>
            </w:r>
            <w:r>
              <w:rPr>
                <w:rFonts w:ascii="Calibri" w:hAnsi="Calibri" w:cs="Calibri"/>
                <w:noProof/>
                <w:color w:val="000000"/>
              </w:rPr>
              <w:t xml:space="preserve">; vorne rechts: </w:t>
            </w:r>
            <w:r w:rsidRPr="007C4195">
              <w:rPr>
                <w:rFonts w:ascii="Calibri" w:hAnsi="Calibri" w:cs="Calibri"/>
                <w:noProof/>
                <w:color w:val="000000"/>
              </w:rPr>
              <w:t>Mira Pollerberg (Kauffrau für Büromanagement in Auszubildung)</w:t>
            </w:r>
            <w:r>
              <w:rPr>
                <w:rFonts w:ascii="Calibri" w:hAnsi="Calibri" w:cs="Calibri"/>
                <w:noProof/>
                <w:color w:val="000000"/>
              </w:rPr>
              <w:t xml:space="preserve">; hinten links: </w:t>
            </w:r>
            <w:r w:rsidRPr="007C4195">
              <w:rPr>
                <w:rFonts w:ascii="Calibri" w:hAnsi="Calibri" w:cs="Calibri"/>
                <w:noProof/>
                <w:color w:val="000000"/>
              </w:rPr>
              <w:t>Marlon Hoffinger (Fachinformatiker für Anwendungsentwicklung in Ausbildung)</w:t>
            </w:r>
            <w:r>
              <w:rPr>
                <w:rFonts w:ascii="Calibri" w:hAnsi="Calibri" w:cs="Calibri"/>
                <w:noProof/>
                <w:color w:val="000000"/>
              </w:rPr>
              <w:t xml:space="preserve">; hinten rechts: </w:t>
            </w:r>
            <w:r w:rsidRPr="007C4195">
              <w:rPr>
                <w:rFonts w:ascii="Calibri" w:hAnsi="Calibri" w:cs="Calibri"/>
                <w:noProof/>
                <w:color w:val="000000"/>
              </w:rPr>
              <w:t>(Jendrik Köhler Fachinformatiker für Systemintegration in Ausbildung).</w:t>
            </w:r>
          </w:p>
          <w:p w14:paraId="7DD6AC29" w14:textId="48BB5356" w:rsidR="00EF4832" w:rsidRDefault="00EF4832" w:rsidP="006523F8">
            <w:pPr>
              <w:pStyle w:val="EinfAbs"/>
              <w:spacing w:line="336" w:lineRule="auto"/>
              <w:jc w:val="left"/>
              <w:rPr>
                <w:noProof/>
              </w:rPr>
            </w:pPr>
          </w:p>
        </w:tc>
        <w:tc>
          <w:tcPr>
            <w:tcW w:w="542" w:type="dxa"/>
          </w:tcPr>
          <w:p w14:paraId="2F979902" w14:textId="3DF0DAE7" w:rsidR="00EF4832" w:rsidRPr="009F2F01" w:rsidRDefault="00EF4832" w:rsidP="00FD629B">
            <w:pPr>
              <w:pStyle w:val="EinfAbs"/>
              <w:spacing w:line="336" w:lineRule="auto"/>
              <w:jc w:val="left"/>
              <w:rPr>
                <w:i/>
                <w:iCs/>
                <w:noProof/>
              </w:rPr>
            </w:pPr>
          </w:p>
        </w:tc>
      </w:tr>
      <w:tr w:rsidR="00CD07C3" w14:paraId="62BC78B1" w14:textId="77777777" w:rsidTr="00F45B1E">
        <w:trPr>
          <w:trHeight w:val="80"/>
        </w:trPr>
        <w:tc>
          <w:tcPr>
            <w:tcW w:w="7821" w:type="dxa"/>
          </w:tcPr>
          <w:p w14:paraId="1F65EB25" w14:textId="49868849" w:rsidR="00852FAC" w:rsidRPr="00EF4832" w:rsidRDefault="00DB5855" w:rsidP="00FD629B">
            <w:pPr>
              <w:pStyle w:val="EinfAbs"/>
              <w:spacing w:line="336" w:lineRule="auto"/>
              <w:jc w:val="left"/>
              <w:rPr>
                <w:i/>
                <w:iCs/>
                <w:noProof/>
              </w:rPr>
            </w:pPr>
            <w:r>
              <w:rPr>
                <w:i/>
                <w:iCs/>
                <w:noProof/>
              </w:rPr>
              <w:drawing>
                <wp:inline distT="0" distB="0" distL="0" distR="0" wp14:anchorId="1291E641" wp14:editId="5B302F57">
                  <wp:extent cx="1874520" cy="1219200"/>
                  <wp:effectExtent l="0" t="0" r="0" b="0"/>
                  <wp:docPr id="196370027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74520" cy="1219200"/>
                          </a:xfrm>
                          <a:prstGeom prst="rect">
                            <a:avLst/>
                          </a:prstGeom>
                          <a:noFill/>
                          <a:ln>
                            <a:noFill/>
                          </a:ln>
                        </pic:spPr>
                      </pic:pic>
                    </a:graphicData>
                  </a:graphic>
                </wp:inline>
              </w:drawing>
            </w:r>
            <w:r>
              <w:rPr>
                <w:noProof/>
              </w:rPr>
              <w:drawing>
                <wp:inline distT="0" distB="0" distL="0" distR="0" wp14:anchorId="49273D00" wp14:editId="3F7BBF95">
                  <wp:extent cx="2202180" cy="1490268"/>
                  <wp:effectExtent l="0" t="0" r="7620" b="0"/>
                  <wp:docPr id="95516125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7914" cy="1494148"/>
                          </a:xfrm>
                          <a:prstGeom prst="rect">
                            <a:avLst/>
                          </a:prstGeom>
                          <a:noFill/>
                          <a:ln>
                            <a:noFill/>
                          </a:ln>
                        </pic:spPr>
                      </pic:pic>
                    </a:graphicData>
                  </a:graphic>
                </wp:inline>
              </w:drawing>
            </w:r>
          </w:p>
        </w:tc>
        <w:tc>
          <w:tcPr>
            <w:tcW w:w="542" w:type="dxa"/>
          </w:tcPr>
          <w:p w14:paraId="23FAAC9B" w14:textId="1CA75B91" w:rsidR="00852FAC" w:rsidRPr="00EF4832" w:rsidRDefault="00852FAC" w:rsidP="00FD629B">
            <w:pPr>
              <w:pStyle w:val="EinfAbs"/>
              <w:spacing w:line="336" w:lineRule="auto"/>
              <w:jc w:val="left"/>
              <w:rPr>
                <w:i/>
                <w:iCs/>
                <w:noProof/>
              </w:rPr>
            </w:pPr>
          </w:p>
        </w:tc>
      </w:tr>
      <w:tr w:rsidR="00D96908" w14:paraId="0B33CFE1" w14:textId="77777777" w:rsidTr="00F45B1E">
        <w:trPr>
          <w:trHeight w:val="80"/>
        </w:trPr>
        <w:tc>
          <w:tcPr>
            <w:tcW w:w="7821" w:type="dxa"/>
          </w:tcPr>
          <w:p w14:paraId="427D869D" w14:textId="77777777" w:rsidR="001A6162" w:rsidRPr="00F227C6" w:rsidRDefault="001A6162" w:rsidP="001A6162">
            <w:pPr>
              <w:tabs>
                <w:tab w:val="left" w:pos="567"/>
              </w:tabs>
              <w:rPr>
                <w:rFonts w:asciiTheme="minorHAnsi" w:hAnsiTheme="minorHAnsi" w:cstheme="minorHAnsi"/>
                <w:b/>
              </w:rPr>
            </w:pPr>
            <w:r w:rsidRPr="00F227C6">
              <w:rPr>
                <w:rFonts w:asciiTheme="minorHAnsi" w:hAnsiTheme="minorHAnsi" w:cstheme="minorHAnsi"/>
              </w:rPr>
              <w:t>_______________________________________________________________</w:t>
            </w:r>
          </w:p>
          <w:p w14:paraId="704A5790" w14:textId="77777777" w:rsidR="00D96908" w:rsidRPr="00EF4832" w:rsidRDefault="00D96908" w:rsidP="00FD629B">
            <w:pPr>
              <w:pStyle w:val="EinfAbs"/>
              <w:spacing w:line="336" w:lineRule="auto"/>
              <w:jc w:val="left"/>
              <w:rPr>
                <w:i/>
                <w:iCs/>
                <w:noProof/>
              </w:rPr>
            </w:pPr>
          </w:p>
        </w:tc>
        <w:tc>
          <w:tcPr>
            <w:tcW w:w="542" w:type="dxa"/>
          </w:tcPr>
          <w:p w14:paraId="6F0E1B22" w14:textId="77777777" w:rsidR="00D96908" w:rsidRPr="00EF4832" w:rsidRDefault="00D96908" w:rsidP="00FD629B">
            <w:pPr>
              <w:pStyle w:val="EinfAbs"/>
              <w:spacing w:line="336" w:lineRule="auto"/>
              <w:jc w:val="left"/>
              <w:rPr>
                <w:i/>
                <w:iCs/>
                <w:noProof/>
              </w:rPr>
            </w:pPr>
          </w:p>
        </w:tc>
      </w:tr>
      <w:tr w:rsidR="001A6162" w14:paraId="2D4FCDC4" w14:textId="77777777" w:rsidTr="00F45B1E">
        <w:tc>
          <w:tcPr>
            <w:tcW w:w="7821" w:type="dxa"/>
          </w:tcPr>
          <w:p w14:paraId="70D46B30" w14:textId="77777777" w:rsidR="001A6162" w:rsidRPr="00F227C6" w:rsidRDefault="001A6162" w:rsidP="001A6162">
            <w:pPr>
              <w:spacing w:line="360" w:lineRule="auto"/>
              <w:rPr>
                <w:rFonts w:asciiTheme="minorHAnsi" w:hAnsiTheme="minorHAnsi" w:cstheme="minorHAnsi"/>
                <w:b/>
              </w:rPr>
            </w:pPr>
            <w:r w:rsidRPr="00F227C6">
              <w:rPr>
                <w:rFonts w:asciiTheme="minorHAnsi" w:hAnsiTheme="minorHAnsi" w:cstheme="minorHAnsi"/>
                <w:b/>
              </w:rPr>
              <w:t>Über TEAM</w:t>
            </w:r>
          </w:p>
          <w:p w14:paraId="2020F478"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2B4F65F4" w14:textId="77777777" w:rsidR="001A6162" w:rsidRPr="000A5861" w:rsidRDefault="001A6162" w:rsidP="001A6162">
            <w:pPr>
              <w:ind w:left="-98"/>
              <w:rPr>
                <w:rFonts w:asciiTheme="minorHAnsi" w:hAnsiTheme="minorHAnsi" w:cstheme="minorHAnsi"/>
                <w:sz w:val="20"/>
                <w:szCs w:val="20"/>
              </w:rPr>
            </w:pPr>
          </w:p>
          <w:p w14:paraId="20070AA0" w14:textId="77777777" w:rsidR="001A6162" w:rsidRDefault="001A6162" w:rsidP="001A6162">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Mit dem eigenentwickelten Warehouse Management System ProStore® setzt TEAM Trends zum Aufbau innovativer Logistik 4.0-Systeme. ProStore</w:t>
            </w:r>
            <w:r w:rsidRPr="000A5861">
              <w:rPr>
                <w:rFonts w:asciiTheme="minorHAnsi" w:hAnsiTheme="minorHAnsi" w:cstheme="minorHAnsi"/>
                <w:sz w:val="20"/>
                <w:szCs w:val="20"/>
                <w:vertAlign w:val="superscript"/>
              </w:rPr>
              <w:t>®</w:t>
            </w:r>
            <w:r w:rsidRPr="000A5861">
              <w:rPr>
                <w:rFonts w:asciiTheme="minorHAnsi" w:hAnsiTheme="minorHAnsi" w:cstheme="minorHAnsi"/>
                <w:sz w:val="20"/>
                <w:szCs w:val="20"/>
              </w:rPr>
              <w:t xml:space="preserve"> steht u. a. für Materialflusssteuerung und Automatisierung, Cloud Services, Mobile Devices, KPI, Pick-by-Voice, Rückverfolgbarkeit, Staplerleitsystem, Dock | Yard Management, Virtual Reality etc. Mehr unter </w:t>
            </w:r>
            <w:hyperlink r:id="rId24" w:history="1">
              <w:r w:rsidRPr="00515F7A">
                <w:rPr>
                  <w:rStyle w:val="Hyperlink"/>
                  <w:rFonts w:asciiTheme="minorHAnsi" w:eastAsiaTheme="majorEastAsia" w:hAnsiTheme="minorHAnsi" w:cstheme="minorHAnsi"/>
                  <w:sz w:val="20"/>
                  <w:szCs w:val="20"/>
                </w:rPr>
                <w:t>https://www.team-pb.de/intralogistik/</w:t>
              </w:r>
            </w:hyperlink>
            <w:r w:rsidRPr="000A5861">
              <w:rPr>
                <w:rFonts w:asciiTheme="minorHAnsi" w:hAnsiTheme="minorHAnsi" w:cstheme="minorHAnsi"/>
                <w:sz w:val="20"/>
                <w:szCs w:val="20"/>
              </w:rPr>
              <w:t xml:space="preserve"> </w:t>
            </w:r>
          </w:p>
          <w:p w14:paraId="5DE6C1BD" w14:textId="77777777" w:rsidR="001A6162" w:rsidRPr="004E789D" w:rsidRDefault="001A6162" w:rsidP="00FD629B">
            <w:pPr>
              <w:pStyle w:val="EinfAbs"/>
              <w:spacing w:line="336" w:lineRule="auto"/>
              <w:jc w:val="left"/>
              <w:rPr>
                <w:noProof/>
              </w:rPr>
            </w:pPr>
          </w:p>
        </w:tc>
        <w:tc>
          <w:tcPr>
            <w:tcW w:w="542" w:type="dxa"/>
          </w:tcPr>
          <w:p w14:paraId="78A3570F" w14:textId="77777777" w:rsidR="001A6162" w:rsidRPr="00EF4832" w:rsidRDefault="001A6162" w:rsidP="00FD629B">
            <w:pPr>
              <w:pStyle w:val="EinfAbs"/>
              <w:spacing w:line="336" w:lineRule="auto"/>
              <w:jc w:val="left"/>
              <w:rPr>
                <w:i/>
                <w:iCs/>
                <w:noProof/>
              </w:rPr>
            </w:pPr>
          </w:p>
        </w:tc>
      </w:tr>
      <w:tr w:rsidR="00CD07C3" w14:paraId="5A958278" w14:textId="77777777" w:rsidTr="00F45B1E">
        <w:tc>
          <w:tcPr>
            <w:tcW w:w="7821" w:type="dxa"/>
          </w:tcPr>
          <w:p w14:paraId="0D061EC6" w14:textId="77777777" w:rsidR="001A6162" w:rsidRPr="000A5861" w:rsidRDefault="001A6162" w:rsidP="001A6162">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Als langjähriger Oracle-Partner verfügt TEAM über die bestmögliche Qualifizierung, um Kunden rund um </w:t>
            </w:r>
            <w:r>
              <w:rPr>
                <w:rFonts w:asciiTheme="minorHAnsi" w:hAnsiTheme="minorHAnsi" w:cstheme="minorHAnsi"/>
                <w:sz w:val="20"/>
                <w:szCs w:val="20"/>
              </w:rPr>
              <w:t xml:space="preserve">KI sowie </w:t>
            </w:r>
            <w:r w:rsidRPr="000A5861">
              <w:rPr>
                <w:rFonts w:asciiTheme="minorHAnsi" w:hAnsiTheme="minorHAnsi" w:cstheme="minorHAnsi"/>
                <w:sz w:val="20"/>
                <w:szCs w:val="20"/>
              </w:rPr>
              <w:t xml:space="preserve">Oracle-Themen wie Lizenzierung, Consulting, Cloud-Dienstleistungen, Individualentwicklung, Migration und Schulung zur Seite zu stehen. Mehr unter </w:t>
            </w:r>
            <w:hyperlink r:id="rId25"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3ED7525E" w14:textId="77777777" w:rsidR="001A6162" w:rsidRPr="000A5861" w:rsidRDefault="001A6162" w:rsidP="001A6162">
            <w:pPr>
              <w:rPr>
                <w:rFonts w:asciiTheme="minorHAnsi" w:hAnsiTheme="minorHAnsi" w:cstheme="minorHAnsi"/>
                <w:sz w:val="20"/>
                <w:szCs w:val="20"/>
              </w:rPr>
            </w:pPr>
          </w:p>
          <w:p w14:paraId="657FC214"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lastRenderedPageBreak/>
              <w:t xml:space="preserve">Renommierte Unternehmen aus Industrie, Handel und Dienstleistung gehören zu den langjährigen Kunden. Die TEAM GmbH wurde 1982 in Paderborn gegründet und beschäftigt </w:t>
            </w:r>
            <w:r>
              <w:rPr>
                <w:rFonts w:asciiTheme="minorHAnsi" w:hAnsiTheme="minorHAnsi" w:cstheme="minorHAnsi"/>
                <w:sz w:val="20"/>
                <w:szCs w:val="20"/>
              </w:rPr>
              <w:t>rund 100</w:t>
            </w:r>
            <w:r w:rsidRPr="000A5861">
              <w:rPr>
                <w:rFonts w:asciiTheme="minorHAnsi" w:hAnsiTheme="minorHAnsi" w:cstheme="minorHAnsi"/>
                <w:sz w:val="20"/>
                <w:szCs w:val="20"/>
              </w:rPr>
              <w:t xml:space="preserve"> Mitarbeiter*innen. TEAM ist ein Mitglied der Materna-Gruppe. </w:t>
            </w:r>
          </w:p>
          <w:p w14:paraId="7145629D" w14:textId="77777777" w:rsidR="001A6162" w:rsidRPr="009F2F01" w:rsidRDefault="001A6162" w:rsidP="001A6162">
            <w:pPr>
              <w:ind w:left="-98"/>
              <w:rPr>
                <w:rFonts w:asciiTheme="minorHAnsi" w:hAnsiTheme="minorHAnsi" w:cstheme="minorHAnsi"/>
                <w:sz w:val="20"/>
                <w:szCs w:val="20"/>
              </w:rPr>
            </w:pPr>
          </w:p>
          <w:p w14:paraId="0DE509B7" w14:textId="77777777" w:rsidR="001A6162" w:rsidRDefault="001A6162" w:rsidP="001A6162">
            <w:pPr>
              <w:ind w:left="-98"/>
              <w:rPr>
                <w:rFonts w:asciiTheme="minorHAnsi" w:hAnsiTheme="minorHAnsi" w:cstheme="minorHAnsi"/>
                <w:b/>
                <w:sz w:val="18"/>
                <w:szCs w:val="18"/>
              </w:rPr>
            </w:pPr>
          </w:p>
          <w:p w14:paraId="26B25B84" w14:textId="77777777" w:rsidR="001A6162" w:rsidRDefault="001A6162" w:rsidP="001A6162">
            <w:pPr>
              <w:ind w:left="-98"/>
              <w:rPr>
                <w:rFonts w:asciiTheme="minorHAnsi" w:hAnsiTheme="minorHAnsi" w:cstheme="minorHAnsi"/>
                <w:b/>
                <w:sz w:val="18"/>
                <w:szCs w:val="18"/>
              </w:rPr>
            </w:pPr>
          </w:p>
          <w:p w14:paraId="236DACF9" w14:textId="77777777" w:rsidR="001A6162" w:rsidRDefault="001A6162" w:rsidP="001A6162">
            <w:pPr>
              <w:ind w:left="-98"/>
              <w:rPr>
                <w:rFonts w:asciiTheme="minorHAnsi" w:hAnsiTheme="minorHAnsi" w:cstheme="minorHAnsi"/>
                <w:b/>
                <w:sz w:val="18"/>
                <w:szCs w:val="18"/>
              </w:rPr>
            </w:pPr>
          </w:p>
          <w:p w14:paraId="41919404" w14:textId="77777777" w:rsidR="001A6162" w:rsidRPr="00F227C6" w:rsidRDefault="001A6162" w:rsidP="001A6162">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08E822D7"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Clarissa Lorz</w:t>
            </w:r>
          </w:p>
          <w:p w14:paraId="4C8D4D39"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63D8699C" w14:textId="77777777" w:rsidR="001A6162" w:rsidRPr="00F227C6" w:rsidRDefault="001A6162" w:rsidP="001A6162">
            <w:pPr>
              <w:ind w:left="-98"/>
              <w:rPr>
                <w:rFonts w:asciiTheme="minorHAnsi" w:hAnsiTheme="minorHAnsi" w:cstheme="minorHAnsi"/>
                <w:sz w:val="18"/>
                <w:szCs w:val="18"/>
              </w:rPr>
            </w:pPr>
          </w:p>
          <w:p w14:paraId="005860B7"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5982F431"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FDEDFFC"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744382C9" w14:textId="77777777" w:rsidR="001A6162" w:rsidRPr="00F227C6" w:rsidRDefault="001A6162" w:rsidP="001A6162">
            <w:pPr>
              <w:ind w:left="-98"/>
              <w:rPr>
                <w:rFonts w:asciiTheme="minorHAnsi" w:hAnsiTheme="minorHAnsi" w:cstheme="minorHAnsi"/>
                <w:sz w:val="18"/>
                <w:szCs w:val="18"/>
              </w:rPr>
            </w:pPr>
          </w:p>
          <w:p w14:paraId="5CFD5AB8" w14:textId="77777777" w:rsidR="001A6162" w:rsidRPr="00F227C6" w:rsidRDefault="001A6162" w:rsidP="001A6162">
            <w:pPr>
              <w:tabs>
                <w:tab w:val="left" w:pos="567"/>
              </w:tabs>
              <w:ind w:left="-98"/>
              <w:rPr>
                <w:rFonts w:asciiTheme="minorHAnsi" w:hAnsiTheme="minorHAnsi" w:cstheme="minorHAnsi"/>
                <w:sz w:val="18"/>
                <w:szCs w:val="18"/>
              </w:rPr>
            </w:pPr>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t>+49 52 54 80 08-</w:t>
            </w:r>
            <w:r>
              <w:rPr>
                <w:rFonts w:asciiTheme="minorHAnsi" w:hAnsiTheme="minorHAnsi" w:cstheme="minorHAnsi"/>
                <w:sz w:val="18"/>
                <w:szCs w:val="18"/>
              </w:rPr>
              <w:t>86</w:t>
            </w:r>
          </w:p>
          <w:p w14:paraId="7E8E2EDD"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t>+49 52 54 80 08-19</w:t>
            </w:r>
          </w:p>
          <w:p w14:paraId="2FA8D550"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26" w:history="1">
              <w:r w:rsidRPr="00AF097F">
                <w:rPr>
                  <w:rStyle w:val="Hyperlink"/>
                  <w:rFonts w:asciiTheme="minorHAnsi"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7B0C2FCE"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hyperlink r:id="rId27" w:history="1">
              <w:r w:rsidRPr="00F227C6">
                <w:rPr>
                  <w:rStyle w:val="Hyperlink"/>
                  <w:rFonts w:asciiTheme="minorHAnsi" w:hAnsiTheme="minorHAnsi" w:cstheme="minorHAnsi"/>
                  <w:sz w:val="18"/>
                  <w:szCs w:val="18"/>
                  <w:lang w:val="en-US"/>
                </w:rPr>
                <w:t>www.team-pb.de</w:t>
              </w:r>
            </w:hyperlink>
          </w:p>
          <w:p w14:paraId="237DACE1" w14:textId="027398B2" w:rsidR="00852FAC" w:rsidRPr="004E789D" w:rsidRDefault="00852FAC" w:rsidP="00FD629B">
            <w:pPr>
              <w:pStyle w:val="EinfAbs"/>
              <w:spacing w:line="336" w:lineRule="auto"/>
              <w:jc w:val="left"/>
              <w:rPr>
                <w:noProof/>
              </w:rPr>
            </w:pPr>
          </w:p>
        </w:tc>
        <w:tc>
          <w:tcPr>
            <w:tcW w:w="542" w:type="dxa"/>
          </w:tcPr>
          <w:p w14:paraId="275DF53A" w14:textId="2428AFCD" w:rsidR="00852FAC" w:rsidRPr="00EF4832" w:rsidRDefault="00852FAC" w:rsidP="00FD629B">
            <w:pPr>
              <w:pStyle w:val="EinfAbs"/>
              <w:spacing w:line="336" w:lineRule="auto"/>
              <w:jc w:val="left"/>
              <w:rPr>
                <w:i/>
                <w:iCs/>
                <w:noProof/>
              </w:rPr>
            </w:pPr>
          </w:p>
        </w:tc>
      </w:tr>
      <w:tr w:rsidR="001A6162" w14:paraId="15ED506A" w14:textId="77777777" w:rsidTr="00F45B1E">
        <w:tc>
          <w:tcPr>
            <w:tcW w:w="7821" w:type="dxa"/>
          </w:tcPr>
          <w:p w14:paraId="4051993C" w14:textId="77777777" w:rsidR="001A6162" w:rsidRPr="004E789D" w:rsidRDefault="001A6162" w:rsidP="00FD629B">
            <w:pPr>
              <w:pStyle w:val="EinfAbs"/>
              <w:spacing w:line="336" w:lineRule="auto"/>
              <w:jc w:val="left"/>
              <w:rPr>
                <w:noProof/>
              </w:rPr>
            </w:pPr>
          </w:p>
        </w:tc>
        <w:tc>
          <w:tcPr>
            <w:tcW w:w="542" w:type="dxa"/>
          </w:tcPr>
          <w:p w14:paraId="157072B5" w14:textId="77777777" w:rsidR="001A6162" w:rsidRPr="00EF4832" w:rsidRDefault="001A6162" w:rsidP="00FD629B">
            <w:pPr>
              <w:pStyle w:val="EinfAbs"/>
              <w:spacing w:line="336" w:lineRule="auto"/>
              <w:jc w:val="left"/>
              <w:rPr>
                <w:i/>
                <w:iCs/>
                <w:noProof/>
              </w:rPr>
            </w:pPr>
          </w:p>
        </w:tc>
      </w:tr>
    </w:tbl>
    <w:p w14:paraId="390D61B2" w14:textId="77777777" w:rsidR="007156D3" w:rsidRPr="000A5861" w:rsidRDefault="007156D3" w:rsidP="007156D3">
      <w:pPr>
        <w:rPr>
          <w:rFonts w:asciiTheme="minorHAnsi" w:hAnsiTheme="minorHAnsi" w:cstheme="minorHAnsi"/>
          <w:sz w:val="20"/>
          <w:szCs w:val="20"/>
        </w:rPr>
      </w:pPr>
    </w:p>
    <w:p w14:paraId="0DB7AB69" w14:textId="77777777" w:rsidR="000A5861" w:rsidRPr="000A5861" w:rsidRDefault="000A5861" w:rsidP="000A5861">
      <w:pPr>
        <w:ind w:left="622"/>
        <w:rPr>
          <w:rFonts w:asciiTheme="minorHAnsi" w:hAnsiTheme="minorHAnsi" w:cstheme="minorHAnsi"/>
          <w:sz w:val="20"/>
          <w:szCs w:val="20"/>
        </w:rPr>
      </w:pPr>
    </w:p>
    <w:sectPr w:rsidR="000A5861" w:rsidRPr="000A5861" w:rsidSect="00E71910">
      <w:headerReference w:type="default" r:id="rId28"/>
      <w:footerReference w:type="default" r:id="rId29"/>
      <w:pgSz w:w="11906" w:h="16838" w:code="9"/>
      <w:pgMar w:top="3686"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18E89" w14:textId="77777777" w:rsidR="00AF4F6A" w:rsidRDefault="00AF4F6A">
      <w:r>
        <w:separator/>
      </w:r>
    </w:p>
  </w:endnote>
  <w:endnote w:type="continuationSeparator" w:id="0">
    <w:p w14:paraId="5387E408" w14:textId="77777777" w:rsidR="00AF4F6A" w:rsidRDefault="00AF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01837" w14:textId="77777777" w:rsidR="00AF4F6A" w:rsidRDefault="00AF4F6A">
      <w:r>
        <w:separator/>
      </w:r>
    </w:p>
  </w:footnote>
  <w:footnote w:type="continuationSeparator" w:id="0">
    <w:p w14:paraId="363E04B9" w14:textId="77777777" w:rsidR="00AF4F6A" w:rsidRDefault="00AF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19"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4124908D"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02338B">
                                  <w:rPr>
                                    <w:rFonts w:ascii="Calibri" w:hAnsi="Calibri" w:cs="Calibri"/>
                                    <w:sz w:val="28"/>
                                  </w:rPr>
                                  <w:t>April</w:t>
                                </w:r>
                                <w:r w:rsidR="000A5861">
                                  <w:rPr>
                                    <w:rFonts w:ascii="Calibri" w:hAnsi="Calibri" w:cs="Calibri"/>
                                    <w:sz w:val="28"/>
                                  </w:rPr>
                                  <w:t xml:space="preserve"> 202</w:t>
                                </w:r>
                                <w:r w:rsidR="00606781">
                                  <w:rPr>
                                    <w:rFonts w:ascii="Calibri" w:hAnsi="Calibri" w:cs="Calibri"/>
                                    <w:sz w:val="2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4124908D"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02338B">
                            <w:rPr>
                              <w:rFonts w:ascii="Calibri" w:hAnsi="Calibri" w:cs="Calibri"/>
                              <w:sz w:val="28"/>
                            </w:rPr>
                            <w:t>April</w:t>
                          </w:r>
                          <w:r w:rsidR="000A5861">
                            <w:rPr>
                              <w:rFonts w:ascii="Calibri" w:hAnsi="Calibri" w:cs="Calibri"/>
                              <w:sz w:val="28"/>
                            </w:rPr>
                            <w:t xml:space="preserve"> 202</w:t>
                          </w:r>
                          <w:r w:rsidR="00606781">
                            <w:rPr>
                              <w:rFonts w:ascii="Calibri" w:hAnsi="Calibri" w:cs="Calibri"/>
                              <w:sz w:val="28"/>
                            </w:rPr>
                            <w:t>5</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7AA2E01"/>
    <w:multiLevelType w:val="hybridMultilevel"/>
    <w:tmpl w:val="71D68120"/>
    <w:lvl w:ilvl="0" w:tplc="A478141A">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9"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4"/>
  </w:num>
  <w:num w:numId="3" w16cid:durableId="759066582">
    <w:abstractNumId w:val="16"/>
  </w:num>
  <w:num w:numId="4" w16cid:durableId="891431447">
    <w:abstractNumId w:val="9"/>
  </w:num>
  <w:num w:numId="5" w16cid:durableId="1198615249">
    <w:abstractNumId w:val="13"/>
  </w:num>
  <w:num w:numId="6" w16cid:durableId="614563182">
    <w:abstractNumId w:val="15"/>
  </w:num>
  <w:num w:numId="7" w16cid:durableId="1640840131">
    <w:abstractNumId w:val="1"/>
  </w:num>
  <w:num w:numId="8" w16cid:durableId="446395602">
    <w:abstractNumId w:val="4"/>
  </w:num>
  <w:num w:numId="9" w16cid:durableId="1011301195">
    <w:abstractNumId w:val="0"/>
  </w:num>
  <w:num w:numId="10" w16cid:durableId="24907855">
    <w:abstractNumId w:val="10"/>
  </w:num>
  <w:num w:numId="11" w16cid:durableId="1876504406">
    <w:abstractNumId w:val="3"/>
  </w:num>
  <w:num w:numId="12" w16cid:durableId="1357658549">
    <w:abstractNumId w:val="6"/>
  </w:num>
  <w:num w:numId="13" w16cid:durableId="1211919740">
    <w:abstractNumId w:val="7"/>
  </w:num>
  <w:num w:numId="14" w16cid:durableId="403648344">
    <w:abstractNumId w:val="2"/>
  </w:num>
  <w:num w:numId="15" w16cid:durableId="622007849">
    <w:abstractNumId w:val="8"/>
  </w:num>
  <w:num w:numId="16" w16cid:durableId="725222480">
    <w:abstractNumId w:val="12"/>
  </w:num>
  <w:num w:numId="17" w16cid:durableId="266735219">
    <w:abstractNumId w:val="11"/>
  </w:num>
  <w:num w:numId="18" w16cid:durableId="49973373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06A25"/>
    <w:rsid w:val="0000738B"/>
    <w:rsid w:val="00013756"/>
    <w:rsid w:val="000164A6"/>
    <w:rsid w:val="00017210"/>
    <w:rsid w:val="00020DC6"/>
    <w:rsid w:val="0002338B"/>
    <w:rsid w:val="00023630"/>
    <w:rsid w:val="000332A7"/>
    <w:rsid w:val="00043478"/>
    <w:rsid w:val="00053D64"/>
    <w:rsid w:val="000610A1"/>
    <w:rsid w:val="000654E2"/>
    <w:rsid w:val="0007210B"/>
    <w:rsid w:val="0007299E"/>
    <w:rsid w:val="00073B31"/>
    <w:rsid w:val="00076D13"/>
    <w:rsid w:val="00084263"/>
    <w:rsid w:val="00086B62"/>
    <w:rsid w:val="00087B52"/>
    <w:rsid w:val="00090827"/>
    <w:rsid w:val="00092B28"/>
    <w:rsid w:val="00096D2F"/>
    <w:rsid w:val="000A00CC"/>
    <w:rsid w:val="000A5861"/>
    <w:rsid w:val="000A7F15"/>
    <w:rsid w:val="000B3B2F"/>
    <w:rsid w:val="000B4C9C"/>
    <w:rsid w:val="000B5360"/>
    <w:rsid w:val="000C158C"/>
    <w:rsid w:val="000C38AD"/>
    <w:rsid w:val="000C4078"/>
    <w:rsid w:val="000C4ECE"/>
    <w:rsid w:val="000D115E"/>
    <w:rsid w:val="000D3891"/>
    <w:rsid w:val="000D5F02"/>
    <w:rsid w:val="000E0052"/>
    <w:rsid w:val="000E0087"/>
    <w:rsid w:val="000E0B81"/>
    <w:rsid w:val="000E1F7D"/>
    <w:rsid w:val="000E69FF"/>
    <w:rsid w:val="000F32E0"/>
    <w:rsid w:val="000F54C4"/>
    <w:rsid w:val="000F6728"/>
    <w:rsid w:val="001017AD"/>
    <w:rsid w:val="001058C1"/>
    <w:rsid w:val="00107E69"/>
    <w:rsid w:val="00107F93"/>
    <w:rsid w:val="00112307"/>
    <w:rsid w:val="00114ED1"/>
    <w:rsid w:val="00116D39"/>
    <w:rsid w:val="0012043F"/>
    <w:rsid w:val="00132E46"/>
    <w:rsid w:val="00134A3E"/>
    <w:rsid w:val="001520D5"/>
    <w:rsid w:val="001540BB"/>
    <w:rsid w:val="00155BF0"/>
    <w:rsid w:val="0016314C"/>
    <w:rsid w:val="00167742"/>
    <w:rsid w:val="0017106F"/>
    <w:rsid w:val="00174581"/>
    <w:rsid w:val="001759C4"/>
    <w:rsid w:val="00180521"/>
    <w:rsid w:val="00181DD3"/>
    <w:rsid w:val="00183AB2"/>
    <w:rsid w:val="00190159"/>
    <w:rsid w:val="00190C99"/>
    <w:rsid w:val="0019185F"/>
    <w:rsid w:val="001953C3"/>
    <w:rsid w:val="001978CC"/>
    <w:rsid w:val="001A2944"/>
    <w:rsid w:val="001A2B66"/>
    <w:rsid w:val="001A38B8"/>
    <w:rsid w:val="001A6162"/>
    <w:rsid w:val="001B1EB3"/>
    <w:rsid w:val="001B28A9"/>
    <w:rsid w:val="001B4BDE"/>
    <w:rsid w:val="001B550E"/>
    <w:rsid w:val="001C09F2"/>
    <w:rsid w:val="001C2434"/>
    <w:rsid w:val="001C4454"/>
    <w:rsid w:val="001C73F6"/>
    <w:rsid w:val="001C7576"/>
    <w:rsid w:val="001D4B6A"/>
    <w:rsid w:val="001E27B8"/>
    <w:rsid w:val="001E3E55"/>
    <w:rsid w:val="001E5DB0"/>
    <w:rsid w:val="001F5CE5"/>
    <w:rsid w:val="001F6FA3"/>
    <w:rsid w:val="002018E5"/>
    <w:rsid w:val="00211688"/>
    <w:rsid w:val="0021416A"/>
    <w:rsid w:val="002158B5"/>
    <w:rsid w:val="002158CF"/>
    <w:rsid w:val="002160CD"/>
    <w:rsid w:val="00226980"/>
    <w:rsid w:val="00230514"/>
    <w:rsid w:val="00231867"/>
    <w:rsid w:val="00233B68"/>
    <w:rsid w:val="00237DDC"/>
    <w:rsid w:val="002409EE"/>
    <w:rsid w:val="002412F5"/>
    <w:rsid w:val="00241F92"/>
    <w:rsid w:val="0024261D"/>
    <w:rsid w:val="00242640"/>
    <w:rsid w:val="00245189"/>
    <w:rsid w:val="00252334"/>
    <w:rsid w:val="00252D69"/>
    <w:rsid w:val="002536F1"/>
    <w:rsid w:val="00255939"/>
    <w:rsid w:val="002609BE"/>
    <w:rsid w:val="00263C94"/>
    <w:rsid w:val="002668C0"/>
    <w:rsid w:val="0027354A"/>
    <w:rsid w:val="002757C4"/>
    <w:rsid w:val="00282A66"/>
    <w:rsid w:val="002831FA"/>
    <w:rsid w:val="00285E2B"/>
    <w:rsid w:val="00293144"/>
    <w:rsid w:val="002B6946"/>
    <w:rsid w:val="002C1637"/>
    <w:rsid w:val="002C67F0"/>
    <w:rsid w:val="002D54C5"/>
    <w:rsid w:val="002E053D"/>
    <w:rsid w:val="002F0552"/>
    <w:rsid w:val="002F50BE"/>
    <w:rsid w:val="003046A5"/>
    <w:rsid w:val="00305421"/>
    <w:rsid w:val="00305FC2"/>
    <w:rsid w:val="0030717F"/>
    <w:rsid w:val="0031448A"/>
    <w:rsid w:val="00314920"/>
    <w:rsid w:val="003206E8"/>
    <w:rsid w:val="003206F6"/>
    <w:rsid w:val="003226EB"/>
    <w:rsid w:val="00324728"/>
    <w:rsid w:val="0032753D"/>
    <w:rsid w:val="00331055"/>
    <w:rsid w:val="0033435B"/>
    <w:rsid w:val="00341A41"/>
    <w:rsid w:val="003425B5"/>
    <w:rsid w:val="00345D34"/>
    <w:rsid w:val="003513ED"/>
    <w:rsid w:val="003514AF"/>
    <w:rsid w:val="003514C1"/>
    <w:rsid w:val="0035204D"/>
    <w:rsid w:val="003524F2"/>
    <w:rsid w:val="00365A93"/>
    <w:rsid w:val="0036658C"/>
    <w:rsid w:val="00371A9B"/>
    <w:rsid w:val="00373C3F"/>
    <w:rsid w:val="00375F6B"/>
    <w:rsid w:val="00381B56"/>
    <w:rsid w:val="00384185"/>
    <w:rsid w:val="003879E2"/>
    <w:rsid w:val="00392097"/>
    <w:rsid w:val="00392DB8"/>
    <w:rsid w:val="00394B52"/>
    <w:rsid w:val="00394CAA"/>
    <w:rsid w:val="00394EC4"/>
    <w:rsid w:val="003953BF"/>
    <w:rsid w:val="00395B47"/>
    <w:rsid w:val="003A5692"/>
    <w:rsid w:val="003A6C14"/>
    <w:rsid w:val="003A7999"/>
    <w:rsid w:val="003B52E7"/>
    <w:rsid w:val="003D1DDF"/>
    <w:rsid w:val="003D20F0"/>
    <w:rsid w:val="003E36FF"/>
    <w:rsid w:val="003F0C40"/>
    <w:rsid w:val="00405EEB"/>
    <w:rsid w:val="00410446"/>
    <w:rsid w:val="00412215"/>
    <w:rsid w:val="004142AB"/>
    <w:rsid w:val="0041633B"/>
    <w:rsid w:val="0042189D"/>
    <w:rsid w:val="004347F4"/>
    <w:rsid w:val="0043498F"/>
    <w:rsid w:val="00437DB3"/>
    <w:rsid w:val="00442058"/>
    <w:rsid w:val="00450FE6"/>
    <w:rsid w:val="004531C9"/>
    <w:rsid w:val="00463CFB"/>
    <w:rsid w:val="00466845"/>
    <w:rsid w:val="00471340"/>
    <w:rsid w:val="00477BBC"/>
    <w:rsid w:val="00482517"/>
    <w:rsid w:val="00482520"/>
    <w:rsid w:val="00486FEC"/>
    <w:rsid w:val="00490BB6"/>
    <w:rsid w:val="00492438"/>
    <w:rsid w:val="00493ED7"/>
    <w:rsid w:val="00494F73"/>
    <w:rsid w:val="00497BB0"/>
    <w:rsid w:val="004A039D"/>
    <w:rsid w:val="004A1A79"/>
    <w:rsid w:val="004A2A70"/>
    <w:rsid w:val="004A3DDB"/>
    <w:rsid w:val="004A50A2"/>
    <w:rsid w:val="004B0185"/>
    <w:rsid w:val="004B07FB"/>
    <w:rsid w:val="004B31AE"/>
    <w:rsid w:val="004B37D3"/>
    <w:rsid w:val="004B391E"/>
    <w:rsid w:val="004C0058"/>
    <w:rsid w:val="004C1021"/>
    <w:rsid w:val="004C3841"/>
    <w:rsid w:val="004D0B1C"/>
    <w:rsid w:val="004D37C6"/>
    <w:rsid w:val="004D4B9B"/>
    <w:rsid w:val="004D6699"/>
    <w:rsid w:val="004E0C65"/>
    <w:rsid w:val="004E1A78"/>
    <w:rsid w:val="004E3026"/>
    <w:rsid w:val="004E3739"/>
    <w:rsid w:val="004E5804"/>
    <w:rsid w:val="004E6FC6"/>
    <w:rsid w:val="004E789D"/>
    <w:rsid w:val="004F2446"/>
    <w:rsid w:val="004F2693"/>
    <w:rsid w:val="004F4DF1"/>
    <w:rsid w:val="00502502"/>
    <w:rsid w:val="00504029"/>
    <w:rsid w:val="005066EB"/>
    <w:rsid w:val="00507186"/>
    <w:rsid w:val="00507C3F"/>
    <w:rsid w:val="005129EE"/>
    <w:rsid w:val="00516075"/>
    <w:rsid w:val="00517184"/>
    <w:rsid w:val="005212B7"/>
    <w:rsid w:val="00521C8D"/>
    <w:rsid w:val="00530B22"/>
    <w:rsid w:val="0054195A"/>
    <w:rsid w:val="005463F8"/>
    <w:rsid w:val="0055594F"/>
    <w:rsid w:val="0055687A"/>
    <w:rsid w:val="00574E75"/>
    <w:rsid w:val="00576DF9"/>
    <w:rsid w:val="005832FB"/>
    <w:rsid w:val="0058361E"/>
    <w:rsid w:val="00584E9D"/>
    <w:rsid w:val="00585E3B"/>
    <w:rsid w:val="005861E4"/>
    <w:rsid w:val="005863D5"/>
    <w:rsid w:val="00590A67"/>
    <w:rsid w:val="00591E23"/>
    <w:rsid w:val="005922D5"/>
    <w:rsid w:val="00595222"/>
    <w:rsid w:val="00596A1E"/>
    <w:rsid w:val="0059743D"/>
    <w:rsid w:val="005A0FAB"/>
    <w:rsid w:val="005A54B3"/>
    <w:rsid w:val="005A6C9D"/>
    <w:rsid w:val="005B386A"/>
    <w:rsid w:val="005B7DAF"/>
    <w:rsid w:val="005C16AB"/>
    <w:rsid w:val="005C1C55"/>
    <w:rsid w:val="005C249E"/>
    <w:rsid w:val="005C6805"/>
    <w:rsid w:val="005C70BA"/>
    <w:rsid w:val="005C7204"/>
    <w:rsid w:val="005D3296"/>
    <w:rsid w:val="005D52F6"/>
    <w:rsid w:val="005E2369"/>
    <w:rsid w:val="005F4200"/>
    <w:rsid w:val="00600241"/>
    <w:rsid w:val="00601234"/>
    <w:rsid w:val="0060339C"/>
    <w:rsid w:val="00606781"/>
    <w:rsid w:val="006139B7"/>
    <w:rsid w:val="0061428C"/>
    <w:rsid w:val="00623BFC"/>
    <w:rsid w:val="0062531B"/>
    <w:rsid w:val="00630166"/>
    <w:rsid w:val="006314A9"/>
    <w:rsid w:val="00633B74"/>
    <w:rsid w:val="006366B1"/>
    <w:rsid w:val="0063712E"/>
    <w:rsid w:val="006404B2"/>
    <w:rsid w:val="0064066C"/>
    <w:rsid w:val="00645A0C"/>
    <w:rsid w:val="00647A66"/>
    <w:rsid w:val="00651FF8"/>
    <w:rsid w:val="006523F8"/>
    <w:rsid w:val="00653A01"/>
    <w:rsid w:val="00653D51"/>
    <w:rsid w:val="00656E3F"/>
    <w:rsid w:val="0066003B"/>
    <w:rsid w:val="00665477"/>
    <w:rsid w:val="0066637F"/>
    <w:rsid w:val="0067365F"/>
    <w:rsid w:val="00675923"/>
    <w:rsid w:val="00677479"/>
    <w:rsid w:val="00677CA1"/>
    <w:rsid w:val="00681D0E"/>
    <w:rsid w:val="00683DC9"/>
    <w:rsid w:val="006934E4"/>
    <w:rsid w:val="00695255"/>
    <w:rsid w:val="0069567D"/>
    <w:rsid w:val="00696515"/>
    <w:rsid w:val="006A0D79"/>
    <w:rsid w:val="006B25AD"/>
    <w:rsid w:val="006B375B"/>
    <w:rsid w:val="006B5463"/>
    <w:rsid w:val="006C0E9C"/>
    <w:rsid w:val="006C133A"/>
    <w:rsid w:val="006C1971"/>
    <w:rsid w:val="006C2A81"/>
    <w:rsid w:val="006C3272"/>
    <w:rsid w:val="006C680C"/>
    <w:rsid w:val="006D3855"/>
    <w:rsid w:val="006F0F45"/>
    <w:rsid w:val="006F2BCE"/>
    <w:rsid w:val="0070180D"/>
    <w:rsid w:val="0070219A"/>
    <w:rsid w:val="00704DC2"/>
    <w:rsid w:val="00706191"/>
    <w:rsid w:val="00712546"/>
    <w:rsid w:val="007156D3"/>
    <w:rsid w:val="00725C41"/>
    <w:rsid w:val="00730DA3"/>
    <w:rsid w:val="0073150E"/>
    <w:rsid w:val="00732A35"/>
    <w:rsid w:val="00736660"/>
    <w:rsid w:val="007455DD"/>
    <w:rsid w:val="007459E0"/>
    <w:rsid w:val="007552B5"/>
    <w:rsid w:val="0075580B"/>
    <w:rsid w:val="007568A6"/>
    <w:rsid w:val="00765A4C"/>
    <w:rsid w:val="007660D7"/>
    <w:rsid w:val="00767DBD"/>
    <w:rsid w:val="00767F59"/>
    <w:rsid w:val="00775085"/>
    <w:rsid w:val="00775336"/>
    <w:rsid w:val="00776234"/>
    <w:rsid w:val="00776969"/>
    <w:rsid w:val="00777EE8"/>
    <w:rsid w:val="00782886"/>
    <w:rsid w:val="007940CA"/>
    <w:rsid w:val="007A0ABD"/>
    <w:rsid w:val="007A2C10"/>
    <w:rsid w:val="007A6A75"/>
    <w:rsid w:val="007B216A"/>
    <w:rsid w:val="007C4195"/>
    <w:rsid w:val="007C487E"/>
    <w:rsid w:val="007C6FAB"/>
    <w:rsid w:val="007D4A68"/>
    <w:rsid w:val="007D514E"/>
    <w:rsid w:val="007E108C"/>
    <w:rsid w:val="007F4907"/>
    <w:rsid w:val="007F7D04"/>
    <w:rsid w:val="00803A4B"/>
    <w:rsid w:val="008076F4"/>
    <w:rsid w:val="00811D15"/>
    <w:rsid w:val="00812890"/>
    <w:rsid w:val="00813FEE"/>
    <w:rsid w:val="008152EF"/>
    <w:rsid w:val="00815FD3"/>
    <w:rsid w:val="00832695"/>
    <w:rsid w:val="008330D8"/>
    <w:rsid w:val="0083393F"/>
    <w:rsid w:val="00841437"/>
    <w:rsid w:val="00841CB8"/>
    <w:rsid w:val="00842F4D"/>
    <w:rsid w:val="008448A6"/>
    <w:rsid w:val="00844B18"/>
    <w:rsid w:val="00850832"/>
    <w:rsid w:val="00852A9D"/>
    <w:rsid w:val="00852FAC"/>
    <w:rsid w:val="00854A89"/>
    <w:rsid w:val="00854C94"/>
    <w:rsid w:val="00855B79"/>
    <w:rsid w:val="00856FD0"/>
    <w:rsid w:val="00861508"/>
    <w:rsid w:val="00863393"/>
    <w:rsid w:val="00864FC2"/>
    <w:rsid w:val="00873693"/>
    <w:rsid w:val="00875E7F"/>
    <w:rsid w:val="008802B3"/>
    <w:rsid w:val="0088228E"/>
    <w:rsid w:val="00883268"/>
    <w:rsid w:val="008904DF"/>
    <w:rsid w:val="00891F9B"/>
    <w:rsid w:val="00895175"/>
    <w:rsid w:val="00896DBC"/>
    <w:rsid w:val="008A2279"/>
    <w:rsid w:val="008A5576"/>
    <w:rsid w:val="008B5AD3"/>
    <w:rsid w:val="008B5D2F"/>
    <w:rsid w:val="008B6DA1"/>
    <w:rsid w:val="008C0D9E"/>
    <w:rsid w:val="008C38C9"/>
    <w:rsid w:val="008C4B15"/>
    <w:rsid w:val="008D0348"/>
    <w:rsid w:val="008D4E4E"/>
    <w:rsid w:val="008D6BD6"/>
    <w:rsid w:val="008E1228"/>
    <w:rsid w:val="008E7349"/>
    <w:rsid w:val="008F09F9"/>
    <w:rsid w:val="008F1C80"/>
    <w:rsid w:val="008F2112"/>
    <w:rsid w:val="008F3933"/>
    <w:rsid w:val="0090126E"/>
    <w:rsid w:val="0090582D"/>
    <w:rsid w:val="0091758F"/>
    <w:rsid w:val="0093079C"/>
    <w:rsid w:val="00934AA8"/>
    <w:rsid w:val="00935A55"/>
    <w:rsid w:val="00941C49"/>
    <w:rsid w:val="00941FB5"/>
    <w:rsid w:val="00946059"/>
    <w:rsid w:val="009519F0"/>
    <w:rsid w:val="009566FF"/>
    <w:rsid w:val="00957A14"/>
    <w:rsid w:val="00957C63"/>
    <w:rsid w:val="009606E4"/>
    <w:rsid w:val="00966AAB"/>
    <w:rsid w:val="009738BD"/>
    <w:rsid w:val="00977431"/>
    <w:rsid w:val="00980001"/>
    <w:rsid w:val="00980E6C"/>
    <w:rsid w:val="0098243D"/>
    <w:rsid w:val="009827C8"/>
    <w:rsid w:val="00994878"/>
    <w:rsid w:val="009B55FB"/>
    <w:rsid w:val="009C6591"/>
    <w:rsid w:val="009D157F"/>
    <w:rsid w:val="009D1815"/>
    <w:rsid w:val="009D6758"/>
    <w:rsid w:val="009D6E34"/>
    <w:rsid w:val="009E3C5B"/>
    <w:rsid w:val="009E4CDD"/>
    <w:rsid w:val="009F0A2C"/>
    <w:rsid w:val="009F2F01"/>
    <w:rsid w:val="009F63DE"/>
    <w:rsid w:val="00A00B5A"/>
    <w:rsid w:val="00A037C7"/>
    <w:rsid w:val="00A03A14"/>
    <w:rsid w:val="00A1441E"/>
    <w:rsid w:val="00A16681"/>
    <w:rsid w:val="00A34F34"/>
    <w:rsid w:val="00A400BD"/>
    <w:rsid w:val="00A40FCB"/>
    <w:rsid w:val="00A55641"/>
    <w:rsid w:val="00A55A9D"/>
    <w:rsid w:val="00A56199"/>
    <w:rsid w:val="00A56681"/>
    <w:rsid w:val="00A646C9"/>
    <w:rsid w:val="00A6489F"/>
    <w:rsid w:val="00A70970"/>
    <w:rsid w:val="00A763B9"/>
    <w:rsid w:val="00A76ED8"/>
    <w:rsid w:val="00A8135C"/>
    <w:rsid w:val="00A816C6"/>
    <w:rsid w:val="00A87835"/>
    <w:rsid w:val="00A902E4"/>
    <w:rsid w:val="00A935A4"/>
    <w:rsid w:val="00A94DAE"/>
    <w:rsid w:val="00A94FCD"/>
    <w:rsid w:val="00AA046B"/>
    <w:rsid w:val="00AA3A63"/>
    <w:rsid w:val="00AA652C"/>
    <w:rsid w:val="00AB03DA"/>
    <w:rsid w:val="00AB1119"/>
    <w:rsid w:val="00AB1864"/>
    <w:rsid w:val="00AB1ABB"/>
    <w:rsid w:val="00AB1C40"/>
    <w:rsid w:val="00AB3755"/>
    <w:rsid w:val="00AC1EF4"/>
    <w:rsid w:val="00AC661F"/>
    <w:rsid w:val="00AD7518"/>
    <w:rsid w:val="00AE61D8"/>
    <w:rsid w:val="00AE6430"/>
    <w:rsid w:val="00AE657A"/>
    <w:rsid w:val="00AE6990"/>
    <w:rsid w:val="00AF0FCA"/>
    <w:rsid w:val="00AF35BD"/>
    <w:rsid w:val="00AF3872"/>
    <w:rsid w:val="00AF40E0"/>
    <w:rsid w:val="00AF4224"/>
    <w:rsid w:val="00AF4CDA"/>
    <w:rsid w:val="00AF4DC7"/>
    <w:rsid w:val="00AF4F6A"/>
    <w:rsid w:val="00AF66EE"/>
    <w:rsid w:val="00B02851"/>
    <w:rsid w:val="00B17DB2"/>
    <w:rsid w:val="00B23CA9"/>
    <w:rsid w:val="00B240A4"/>
    <w:rsid w:val="00B309DB"/>
    <w:rsid w:val="00B327D8"/>
    <w:rsid w:val="00B34087"/>
    <w:rsid w:val="00B35E81"/>
    <w:rsid w:val="00B425E0"/>
    <w:rsid w:val="00B43209"/>
    <w:rsid w:val="00B457CB"/>
    <w:rsid w:val="00B47837"/>
    <w:rsid w:val="00B47968"/>
    <w:rsid w:val="00B50A6A"/>
    <w:rsid w:val="00B5249A"/>
    <w:rsid w:val="00B62E9F"/>
    <w:rsid w:val="00B6476A"/>
    <w:rsid w:val="00B64C09"/>
    <w:rsid w:val="00B77EC4"/>
    <w:rsid w:val="00B8197C"/>
    <w:rsid w:val="00B85140"/>
    <w:rsid w:val="00B85B34"/>
    <w:rsid w:val="00B8607E"/>
    <w:rsid w:val="00B94929"/>
    <w:rsid w:val="00BA3BE3"/>
    <w:rsid w:val="00BA6C64"/>
    <w:rsid w:val="00BB0639"/>
    <w:rsid w:val="00BB2E45"/>
    <w:rsid w:val="00BB3581"/>
    <w:rsid w:val="00BC08A3"/>
    <w:rsid w:val="00BC1DB2"/>
    <w:rsid w:val="00BC3B5A"/>
    <w:rsid w:val="00BC56F0"/>
    <w:rsid w:val="00BC6370"/>
    <w:rsid w:val="00BD1B3F"/>
    <w:rsid w:val="00BD2835"/>
    <w:rsid w:val="00BD4D6F"/>
    <w:rsid w:val="00BF28C8"/>
    <w:rsid w:val="00BF2CFA"/>
    <w:rsid w:val="00C04A4C"/>
    <w:rsid w:val="00C06061"/>
    <w:rsid w:val="00C23AEA"/>
    <w:rsid w:val="00C3111E"/>
    <w:rsid w:val="00C33545"/>
    <w:rsid w:val="00C33CEF"/>
    <w:rsid w:val="00C37D80"/>
    <w:rsid w:val="00C425F8"/>
    <w:rsid w:val="00C504DB"/>
    <w:rsid w:val="00C51AA8"/>
    <w:rsid w:val="00C51DCF"/>
    <w:rsid w:val="00C555EC"/>
    <w:rsid w:val="00C567C6"/>
    <w:rsid w:val="00C62317"/>
    <w:rsid w:val="00C63ECF"/>
    <w:rsid w:val="00C651E5"/>
    <w:rsid w:val="00C66B70"/>
    <w:rsid w:val="00C744D9"/>
    <w:rsid w:val="00C801E1"/>
    <w:rsid w:val="00C81659"/>
    <w:rsid w:val="00C81ADB"/>
    <w:rsid w:val="00C842DE"/>
    <w:rsid w:val="00C85E89"/>
    <w:rsid w:val="00C86510"/>
    <w:rsid w:val="00C9221B"/>
    <w:rsid w:val="00C92B47"/>
    <w:rsid w:val="00C95140"/>
    <w:rsid w:val="00CA0ADE"/>
    <w:rsid w:val="00CA3616"/>
    <w:rsid w:val="00CB2743"/>
    <w:rsid w:val="00CB48A6"/>
    <w:rsid w:val="00CB4F5A"/>
    <w:rsid w:val="00CB59F6"/>
    <w:rsid w:val="00CB7709"/>
    <w:rsid w:val="00CC489D"/>
    <w:rsid w:val="00CC765A"/>
    <w:rsid w:val="00CD07C3"/>
    <w:rsid w:val="00CD0F52"/>
    <w:rsid w:val="00CD158A"/>
    <w:rsid w:val="00CD2772"/>
    <w:rsid w:val="00CD4B1A"/>
    <w:rsid w:val="00CE0034"/>
    <w:rsid w:val="00CE4861"/>
    <w:rsid w:val="00CE48CF"/>
    <w:rsid w:val="00CF1D6C"/>
    <w:rsid w:val="00D00831"/>
    <w:rsid w:val="00D12B51"/>
    <w:rsid w:val="00D165C2"/>
    <w:rsid w:val="00D2013E"/>
    <w:rsid w:val="00D31313"/>
    <w:rsid w:val="00D3715B"/>
    <w:rsid w:val="00D42676"/>
    <w:rsid w:val="00D45F53"/>
    <w:rsid w:val="00D511E6"/>
    <w:rsid w:val="00D520E7"/>
    <w:rsid w:val="00D56832"/>
    <w:rsid w:val="00D6058C"/>
    <w:rsid w:val="00D64646"/>
    <w:rsid w:val="00D70903"/>
    <w:rsid w:val="00D776EE"/>
    <w:rsid w:val="00D9230A"/>
    <w:rsid w:val="00D96908"/>
    <w:rsid w:val="00D96DB3"/>
    <w:rsid w:val="00D97270"/>
    <w:rsid w:val="00D97BAF"/>
    <w:rsid w:val="00DA4B44"/>
    <w:rsid w:val="00DA58DC"/>
    <w:rsid w:val="00DB10D8"/>
    <w:rsid w:val="00DB5855"/>
    <w:rsid w:val="00DC2E6C"/>
    <w:rsid w:val="00DC3419"/>
    <w:rsid w:val="00DC3D14"/>
    <w:rsid w:val="00DC3FD8"/>
    <w:rsid w:val="00DC46A1"/>
    <w:rsid w:val="00DC4A2E"/>
    <w:rsid w:val="00DD51EA"/>
    <w:rsid w:val="00DE4E81"/>
    <w:rsid w:val="00DF54C6"/>
    <w:rsid w:val="00DF62E0"/>
    <w:rsid w:val="00E0051D"/>
    <w:rsid w:val="00E04450"/>
    <w:rsid w:val="00E055AE"/>
    <w:rsid w:val="00E13C54"/>
    <w:rsid w:val="00E179C0"/>
    <w:rsid w:val="00E17A88"/>
    <w:rsid w:val="00E17DA0"/>
    <w:rsid w:val="00E229A0"/>
    <w:rsid w:val="00E2598E"/>
    <w:rsid w:val="00E2604F"/>
    <w:rsid w:val="00E27EB8"/>
    <w:rsid w:val="00E301A5"/>
    <w:rsid w:val="00E344F2"/>
    <w:rsid w:val="00E40AB6"/>
    <w:rsid w:val="00E4118F"/>
    <w:rsid w:val="00E42897"/>
    <w:rsid w:val="00E43971"/>
    <w:rsid w:val="00E44FFF"/>
    <w:rsid w:val="00E47AD5"/>
    <w:rsid w:val="00E51F7E"/>
    <w:rsid w:val="00E53142"/>
    <w:rsid w:val="00E53DBA"/>
    <w:rsid w:val="00E5569F"/>
    <w:rsid w:val="00E62DED"/>
    <w:rsid w:val="00E675B7"/>
    <w:rsid w:val="00E71910"/>
    <w:rsid w:val="00E76AEB"/>
    <w:rsid w:val="00E80EB1"/>
    <w:rsid w:val="00E842B4"/>
    <w:rsid w:val="00E86C02"/>
    <w:rsid w:val="00E92A9F"/>
    <w:rsid w:val="00E93564"/>
    <w:rsid w:val="00E93DAB"/>
    <w:rsid w:val="00E95F26"/>
    <w:rsid w:val="00EA1C5B"/>
    <w:rsid w:val="00EA225F"/>
    <w:rsid w:val="00EA744B"/>
    <w:rsid w:val="00ED4429"/>
    <w:rsid w:val="00ED5042"/>
    <w:rsid w:val="00ED6FC2"/>
    <w:rsid w:val="00EE3749"/>
    <w:rsid w:val="00EE4A23"/>
    <w:rsid w:val="00EE4C5A"/>
    <w:rsid w:val="00EE650C"/>
    <w:rsid w:val="00EF2F18"/>
    <w:rsid w:val="00EF4832"/>
    <w:rsid w:val="00EF4EF7"/>
    <w:rsid w:val="00EF6A87"/>
    <w:rsid w:val="00F00ED9"/>
    <w:rsid w:val="00F023CE"/>
    <w:rsid w:val="00F03C26"/>
    <w:rsid w:val="00F17C0D"/>
    <w:rsid w:val="00F2159A"/>
    <w:rsid w:val="00F217F8"/>
    <w:rsid w:val="00F22507"/>
    <w:rsid w:val="00F227C6"/>
    <w:rsid w:val="00F255CF"/>
    <w:rsid w:val="00F3338E"/>
    <w:rsid w:val="00F423E0"/>
    <w:rsid w:val="00F4319E"/>
    <w:rsid w:val="00F45B1E"/>
    <w:rsid w:val="00F51E81"/>
    <w:rsid w:val="00F539F9"/>
    <w:rsid w:val="00F57502"/>
    <w:rsid w:val="00F61614"/>
    <w:rsid w:val="00F67231"/>
    <w:rsid w:val="00F70937"/>
    <w:rsid w:val="00F73959"/>
    <w:rsid w:val="00F77CF1"/>
    <w:rsid w:val="00F80FFE"/>
    <w:rsid w:val="00F85A18"/>
    <w:rsid w:val="00F90D2A"/>
    <w:rsid w:val="00F917A2"/>
    <w:rsid w:val="00F93688"/>
    <w:rsid w:val="00F93B82"/>
    <w:rsid w:val="00F94543"/>
    <w:rsid w:val="00F96285"/>
    <w:rsid w:val="00FA2947"/>
    <w:rsid w:val="00FA400D"/>
    <w:rsid w:val="00FA4C56"/>
    <w:rsid w:val="00FA5DB6"/>
    <w:rsid w:val="00FA6DD7"/>
    <w:rsid w:val="00FC11FE"/>
    <w:rsid w:val="00FC287A"/>
    <w:rsid w:val="00FC6B9B"/>
    <w:rsid w:val="00FC6F69"/>
    <w:rsid w:val="00FC7E65"/>
    <w:rsid w:val="00FD1354"/>
    <w:rsid w:val="00FD1B52"/>
    <w:rsid w:val="00FD3B8A"/>
    <w:rsid w:val="00FD629B"/>
    <w:rsid w:val="00FD79B7"/>
    <w:rsid w:val="00FE5503"/>
    <w:rsid w:val="00FE5936"/>
    <w:rsid w:val="00FE78F6"/>
    <w:rsid w:val="00FF0847"/>
    <w:rsid w:val="00FF4AC6"/>
    <w:rsid w:val="00FF4FFF"/>
    <w:rsid w:val="00FF7654"/>
    <w:rsid w:val="00FF7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8471EE8E-CCAC-4A44-B4AB-E99FDC7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172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96835">
      <w:bodyDiv w:val="1"/>
      <w:marLeft w:val="0"/>
      <w:marRight w:val="0"/>
      <w:marTop w:val="0"/>
      <w:marBottom w:val="0"/>
      <w:divBdr>
        <w:top w:val="none" w:sz="0" w:space="0" w:color="auto"/>
        <w:left w:val="none" w:sz="0" w:space="0" w:color="auto"/>
        <w:bottom w:val="none" w:sz="0" w:space="0" w:color="auto"/>
        <w:right w:val="none" w:sz="0" w:space="0" w:color="auto"/>
      </w:divBdr>
    </w:div>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851940">
      <w:bodyDiv w:val="1"/>
      <w:marLeft w:val="0"/>
      <w:marRight w:val="0"/>
      <w:marTop w:val="0"/>
      <w:marBottom w:val="0"/>
      <w:divBdr>
        <w:top w:val="none" w:sz="0" w:space="0" w:color="auto"/>
        <w:left w:val="none" w:sz="0" w:space="0" w:color="auto"/>
        <w:bottom w:val="none" w:sz="0" w:space="0" w:color="auto"/>
        <w:right w:val="none" w:sz="0" w:space="0" w:color="auto"/>
      </w:divBdr>
    </w:div>
    <w:div w:id="1599948744">
      <w:bodyDiv w:val="1"/>
      <w:marLeft w:val="0"/>
      <w:marRight w:val="0"/>
      <w:marTop w:val="0"/>
      <w:marBottom w:val="0"/>
      <w:divBdr>
        <w:top w:val="none" w:sz="0" w:space="0" w:color="auto"/>
        <w:left w:val="none" w:sz="0" w:space="0" w:color="auto"/>
        <w:bottom w:val="none" w:sz="0" w:space="0" w:color="auto"/>
        <w:right w:val="none" w:sz="0" w:space="0" w:color="auto"/>
      </w:divBdr>
    </w:div>
    <w:div w:id="1625765984">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986815520">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rls-day.de/ueber-den-girls-day/was-ist-der-girls-day2/deutsch" TargetMode="External"/><Relationship Id="rId13" Type="http://schemas.openxmlformats.org/officeDocument/2006/relationships/hyperlink" Target="https://www.team-pb.de/intralogistik/logistik-4-0/" TargetMode="External"/><Relationship Id="rId18" Type="http://schemas.openxmlformats.org/officeDocument/2006/relationships/image" Target="media/image2.jpeg"/><Relationship Id="rId26" Type="http://schemas.openxmlformats.org/officeDocument/2006/relationships/hyperlink" Target="mailto:marketing@team-pb.d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team-pb.de/development/individuelle-ki/" TargetMode="External"/><Relationship Id="rId17" Type="http://schemas.openxmlformats.org/officeDocument/2006/relationships/image" Target="media/image1.jpeg"/><Relationship Id="rId25" Type="http://schemas.openxmlformats.org/officeDocument/2006/relationships/hyperlink" Target="https://www.team-pb.de/oracle/" TargetMode="External"/><Relationship Id="rId2" Type="http://schemas.openxmlformats.org/officeDocument/2006/relationships/numbering" Target="numbering.xml"/><Relationship Id="rId16" Type="http://schemas.openxmlformats.org/officeDocument/2006/relationships/hyperlink" Target="https://www.team-pb.de/karriere/" TargetMode="External"/><Relationship Id="rId20" Type="http://schemas.openxmlformats.org/officeDocument/2006/relationships/image" Target="media/image4.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irls-day.de/ueber-den-girls-day/was-ist-der-girls-day2/deutsch" TargetMode="External"/><Relationship Id="rId24" Type="http://schemas.openxmlformats.org/officeDocument/2006/relationships/hyperlink" Target="https://www.team-pb.de/intralogistik/" TargetMode="External"/><Relationship Id="rId5" Type="http://schemas.openxmlformats.org/officeDocument/2006/relationships/webSettings" Target="webSettings.xml"/><Relationship Id="rId15" Type="http://schemas.openxmlformats.org/officeDocument/2006/relationships/hyperlink" Target="https://www.team-pb.de/intralogistik/wms/" TargetMode="External"/><Relationship Id="rId23" Type="http://schemas.openxmlformats.org/officeDocument/2006/relationships/image" Target="media/image7.jpeg"/><Relationship Id="rId28" Type="http://schemas.openxmlformats.org/officeDocument/2006/relationships/header" Target="header1.xml"/><Relationship Id="rId10" Type="http://schemas.openxmlformats.org/officeDocument/2006/relationships/hyperlink" Target="https://www.girls-day.de/ueber-den-girls-day/was-ist-der-girls-day2/deutsch"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irls-day.de/ueber-den-girls-day/was-ist-der-girls-day2/deutsch" TargetMode="External"/><Relationship Id="rId14" Type="http://schemas.openxmlformats.org/officeDocument/2006/relationships/hyperlink" Target="https://www.team-pb.de/oracle/services/backup-recovery-cloud/" TargetMode="External"/><Relationship Id="rId22" Type="http://schemas.openxmlformats.org/officeDocument/2006/relationships/image" Target="media/image6.jpeg"/><Relationship Id="rId27" Type="http://schemas.openxmlformats.org/officeDocument/2006/relationships/hyperlink" Target="http://www.team-pb.d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765</Words>
  <Characters>6175</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6927</CharactersWithSpaces>
  <SharedDoc>false</SharedDoc>
  <HLinks>
    <vt:vector size="24" baseType="variant">
      <vt:variant>
        <vt:i4>3801187</vt:i4>
      </vt:variant>
      <vt:variant>
        <vt:i4>9</vt:i4>
      </vt:variant>
      <vt:variant>
        <vt:i4>0</vt:i4>
      </vt:variant>
      <vt:variant>
        <vt:i4>5</vt:i4>
      </vt:variant>
      <vt:variant>
        <vt:lpwstr>http://www.team-pb.de/</vt:lpwstr>
      </vt:variant>
      <vt:variant>
        <vt:lpwstr/>
      </vt:variant>
      <vt:variant>
        <vt:i4>3538981</vt:i4>
      </vt:variant>
      <vt:variant>
        <vt:i4>6</vt:i4>
      </vt:variant>
      <vt:variant>
        <vt:i4>0</vt:i4>
      </vt:variant>
      <vt:variant>
        <vt:i4>5</vt:i4>
      </vt:variant>
      <vt:variant>
        <vt:lpwstr>https://www.team-pb.de/oracle/</vt:lpwstr>
      </vt:variant>
      <vt:variant>
        <vt:lpwstr/>
      </vt:variant>
      <vt:variant>
        <vt:i4>1966172</vt:i4>
      </vt:variant>
      <vt:variant>
        <vt:i4>3</vt:i4>
      </vt:variant>
      <vt:variant>
        <vt:i4>0</vt:i4>
      </vt:variant>
      <vt:variant>
        <vt:i4>5</vt:i4>
      </vt:variant>
      <vt:variant>
        <vt:lpwstr>https://www.team-pb.de/intralogistik/</vt:lpwstr>
      </vt:variant>
      <vt:variant>
        <vt:lpwstr/>
      </vt:variant>
      <vt:variant>
        <vt:i4>3801187</vt:i4>
      </vt:variant>
      <vt:variant>
        <vt:i4>0</vt:i4>
      </vt:variant>
      <vt:variant>
        <vt:i4>0</vt:i4>
      </vt:variant>
      <vt:variant>
        <vt:i4>5</vt:i4>
      </vt:variant>
      <vt:variant>
        <vt:lpwstr>http://www.team-pb.de/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Rottschäfer</dc:creator>
  <cp:lastModifiedBy>Lorz, Clarissa</cp:lastModifiedBy>
  <cp:revision>12</cp:revision>
  <cp:lastPrinted>2022-03-28T09:38:00Z</cp:lastPrinted>
  <dcterms:created xsi:type="dcterms:W3CDTF">2025-04-04T11:04:00Z</dcterms:created>
  <dcterms:modified xsi:type="dcterms:W3CDTF">2025-04-07T10:27:00Z</dcterms:modified>
</cp:coreProperties>
</file>